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DFA" w:rsidRDefault="00B61DFA" w:rsidP="00805AA2">
      <w:pPr>
        <w:tabs>
          <w:tab w:val="left" w:pos="3686"/>
          <w:tab w:val="left" w:pos="7440"/>
        </w:tabs>
        <w:spacing w:after="0" w:line="240" w:lineRule="atLeast"/>
        <w:rPr>
          <w:rFonts w:eastAsia="Times New Roman" w:cs="Times New Roman"/>
          <w:position w:val="6"/>
          <w:lang w:val="de-DE" w:eastAsia="de-DE"/>
        </w:rPr>
      </w:pPr>
      <w:r w:rsidRPr="005A7949">
        <w:rPr>
          <w:noProof/>
          <w:lang w:eastAsia="de-CH"/>
        </w:rPr>
        <w:drawing>
          <wp:anchor distT="0" distB="0" distL="114300" distR="114300" simplePos="0" relativeHeight="251659264" behindDoc="0" locked="1" layoutInCell="1" allowOverlap="1" wp14:anchorId="781483B2" wp14:editId="460D3568">
            <wp:simplePos x="0" y="0"/>
            <wp:positionH relativeFrom="page">
              <wp:posOffset>5013960</wp:posOffset>
            </wp:positionH>
            <wp:positionV relativeFrom="page">
              <wp:posOffset>327660</wp:posOffset>
            </wp:positionV>
            <wp:extent cx="1751965" cy="29400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51965" cy="294005"/>
                    </a:xfrm>
                    <a:prstGeom prst="rect">
                      <a:avLst/>
                    </a:prstGeom>
                  </pic:spPr>
                </pic:pic>
              </a:graphicData>
            </a:graphic>
          </wp:anchor>
        </w:drawing>
      </w:r>
    </w:p>
    <w:p w:rsidR="00805AA2" w:rsidRPr="00805AA2" w:rsidRDefault="00805AA2" w:rsidP="00805AA2">
      <w:pPr>
        <w:tabs>
          <w:tab w:val="left" w:pos="3686"/>
          <w:tab w:val="left" w:pos="7440"/>
        </w:tabs>
        <w:spacing w:after="0" w:line="240" w:lineRule="atLeast"/>
        <w:rPr>
          <w:rFonts w:eastAsia="Times New Roman" w:cs="Times New Roman"/>
          <w:position w:val="6"/>
          <w:lang w:val="de-DE" w:eastAsia="de-DE"/>
        </w:rPr>
      </w:pPr>
    </w:p>
    <w:p w:rsidR="00B61DFA" w:rsidRPr="00805AA2" w:rsidRDefault="00B61DFA" w:rsidP="00B61DFA">
      <w:pPr>
        <w:spacing w:after="0" w:line="240" w:lineRule="atLeast"/>
        <w:rPr>
          <w:rFonts w:eastAsia="Times New Roman" w:cs="Times New Roman"/>
          <w:b/>
          <w:sz w:val="32"/>
          <w:szCs w:val="32"/>
          <w:lang w:val="de-DE" w:eastAsia="de-DE"/>
        </w:rPr>
      </w:pPr>
      <w:r w:rsidRPr="00805AA2">
        <w:rPr>
          <w:rFonts w:eastAsia="Times New Roman" w:cs="Times New Roman"/>
          <w:b/>
          <w:sz w:val="32"/>
          <w:szCs w:val="32"/>
          <w:lang w:val="de-DE" w:eastAsia="de-DE"/>
        </w:rPr>
        <w:t xml:space="preserve">Gesuch um Bewilligung </w:t>
      </w:r>
      <w:r w:rsidR="00C0461C">
        <w:rPr>
          <w:rFonts w:eastAsia="Times New Roman" w:cs="Times New Roman"/>
          <w:b/>
          <w:sz w:val="32"/>
          <w:szCs w:val="32"/>
          <w:lang w:val="de-DE" w:eastAsia="de-DE"/>
        </w:rPr>
        <w:t xml:space="preserve">Lagerplatz </w:t>
      </w:r>
      <w:proofErr w:type="spellStart"/>
      <w:r w:rsidR="00C0461C">
        <w:rPr>
          <w:rFonts w:eastAsia="Times New Roman" w:cs="Times New Roman"/>
          <w:b/>
          <w:sz w:val="32"/>
          <w:szCs w:val="32"/>
          <w:lang w:val="de-DE" w:eastAsia="de-DE"/>
        </w:rPr>
        <w:t>Plong</w:t>
      </w:r>
      <w:proofErr w:type="spellEnd"/>
      <w:r w:rsidR="00C0461C">
        <w:rPr>
          <w:rFonts w:eastAsia="Times New Roman" w:cs="Times New Roman"/>
          <w:b/>
          <w:sz w:val="32"/>
          <w:szCs w:val="32"/>
          <w:lang w:val="de-DE" w:eastAsia="de-DE"/>
        </w:rPr>
        <w:t xml:space="preserve"> </w:t>
      </w:r>
      <w:proofErr w:type="spellStart"/>
      <w:r w:rsidR="00C0461C">
        <w:rPr>
          <w:rFonts w:eastAsia="Times New Roman" w:cs="Times New Roman"/>
          <w:b/>
          <w:sz w:val="32"/>
          <w:szCs w:val="32"/>
          <w:lang w:val="de-DE" w:eastAsia="de-DE"/>
        </w:rPr>
        <w:t>Vaschnaus</w:t>
      </w:r>
      <w:proofErr w:type="spellEnd"/>
    </w:p>
    <w:p w:rsidR="00B61DFA" w:rsidRDefault="00B61DFA" w:rsidP="00B61DFA">
      <w:pPr>
        <w:spacing w:after="0" w:line="240" w:lineRule="atLeast"/>
        <w:rPr>
          <w:rFonts w:eastAsia="Times New Roman" w:cs="Times New Roman"/>
          <w:b/>
          <w:lang w:val="de-DE" w:eastAsia="de-DE"/>
        </w:rPr>
      </w:pPr>
    </w:p>
    <w:p w:rsidR="00805AA2" w:rsidRPr="005A7949" w:rsidRDefault="00805AA2" w:rsidP="00B61DFA">
      <w:pPr>
        <w:spacing w:after="0" w:line="240" w:lineRule="atLeast"/>
        <w:rPr>
          <w:rFonts w:eastAsia="Times New Roman" w:cs="Times New Roman"/>
          <w:b/>
          <w:lang w:val="de-DE" w:eastAsia="de-DE"/>
        </w:rPr>
      </w:pPr>
    </w:p>
    <w:p w:rsidR="00B61DFA" w:rsidRPr="005A7949" w:rsidRDefault="00C0461C" w:rsidP="00B61DFA">
      <w:pPr>
        <w:tabs>
          <w:tab w:val="left" w:pos="2736"/>
          <w:tab w:val="left" w:pos="3119"/>
          <w:tab w:val="right" w:pos="8280"/>
          <w:tab w:val="left" w:leader="dot" w:pos="10065"/>
        </w:tabs>
        <w:spacing w:line="240" w:lineRule="exact"/>
        <w:rPr>
          <w:rFonts w:cs="Times New Roman"/>
        </w:rPr>
      </w:pPr>
      <w:r>
        <w:rPr>
          <w:rFonts w:cs="Times New Roman"/>
        </w:rPr>
        <w:t>Institution</w:t>
      </w:r>
      <w:r w:rsidR="00B61DFA" w:rsidRPr="005A7949">
        <w:rPr>
          <w:rFonts w:cs="Times New Roman"/>
        </w:rPr>
        <w:tab/>
      </w:r>
      <w:r w:rsidR="00B61DFA" w:rsidRPr="005A7949">
        <w:rPr>
          <w:rFonts w:cs="Times New Roman"/>
        </w:rPr>
        <w:tab/>
      </w:r>
      <w:r w:rsidR="00B61DFA" w:rsidRPr="005A7949">
        <w:rPr>
          <w:rFonts w:cs="Times New Roman"/>
          <w:u w:val="dotted"/>
        </w:rPr>
        <w:tab/>
      </w:r>
    </w:p>
    <w:p w:rsidR="00B61DFA" w:rsidRPr="005A7949" w:rsidRDefault="00B61DFA" w:rsidP="00B61DFA">
      <w:pPr>
        <w:tabs>
          <w:tab w:val="left" w:pos="2736"/>
          <w:tab w:val="left" w:pos="3119"/>
          <w:tab w:val="right" w:pos="8280"/>
          <w:tab w:val="left" w:leader="dot" w:pos="10065"/>
        </w:tabs>
        <w:spacing w:line="240" w:lineRule="exact"/>
        <w:rPr>
          <w:rFonts w:cs="Times New Roman"/>
        </w:rPr>
      </w:pPr>
      <w:r w:rsidRPr="005A7949">
        <w:rPr>
          <w:rFonts w:cs="Times New Roman"/>
        </w:rPr>
        <w:t>Kontaktperson</w:t>
      </w:r>
      <w:r w:rsidRPr="005A7949">
        <w:rPr>
          <w:rFonts w:cs="Times New Roman"/>
        </w:rPr>
        <w:tab/>
      </w:r>
      <w:r w:rsidRPr="005A7949">
        <w:rPr>
          <w:rFonts w:cs="Times New Roman"/>
        </w:rPr>
        <w:tab/>
      </w:r>
      <w:r w:rsidRPr="005A7949">
        <w:rPr>
          <w:rFonts w:cs="Times New Roman"/>
          <w:u w:val="dotted"/>
        </w:rPr>
        <w:tab/>
      </w:r>
    </w:p>
    <w:p w:rsidR="00B61DFA" w:rsidRPr="005A7949" w:rsidRDefault="00B61DFA" w:rsidP="00B61DFA">
      <w:pPr>
        <w:tabs>
          <w:tab w:val="left" w:pos="2736"/>
          <w:tab w:val="left" w:pos="3119"/>
          <w:tab w:val="right" w:pos="8280"/>
          <w:tab w:val="left" w:leader="dot" w:pos="10065"/>
        </w:tabs>
        <w:spacing w:line="240" w:lineRule="exact"/>
        <w:rPr>
          <w:rFonts w:cs="Times New Roman"/>
        </w:rPr>
      </w:pPr>
      <w:r w:rsidRPr="005A7949">
        <w:rPr>
          <w:rFonts w:cs="Times New Roman"/>
        </w:rPr>
        <w:t>Adresse</w:t>
      </w:r>
      <w:r w:rsidRPr="005A7949">
        <w:rPr>
          <w:rFonts w:cs="Times New Roman"/>
        </w:rPr>
        <w:tab/>
      </w:r>
      <w:r w:rsidRPr="005A7949">
        <w:rPr>
          <w:rFonts w:cs="Times New Roman"/>
        </w:rPr>
        <w:tab/>
      </w:r>
      <w:r w:rsidRPr="005A7949">
        <w:rPr>
          <w:rFonts w:cs="Times New Roman"/>
          <w:u w:val="dotted"/>
        </w:rPr>
        <w:tab/>
      </w:r>
    </w:p>
    <w:p w:rsidR="00B61DFA" w:rsidRPr="005A7949" w:rsidRDefault="00B61DFA" w:rsidP="00B61DFA">
      <w:pPr>
        <w:tabs>
          <w:tab w:val="left" w:pos="2736"/>
          <w:tab w:val="left" w:pos="3119"/>
          <w:tab w:val="right" w:pos="8280"/>
          <w:tab w:val="left" w:leader="dot" w:pos="10065"/>
        </w:tabs>
        <w:spacing w:line="240" w:lineRule="exact"/>
        <w:rPr>
          <w:rFonts w:cs="Times New Roman"/>
        </w:rPr>
      </w:pPr>
      <w:r w:rsidRPr="005A7949">
        <w:rPr>
          <w:rFonts w:cs="Times New Roman"/>
        </w:rPr>
        <w:t>Telefon</w:t>
      </w:r>
      <w:r w:rsidRPr="005A7949">
        <w:rPr>
          <w:rFonts w:cs="Times New Roman"/>
        </w:rPr>
        <w:tab/>
      </w:r>
      <w:r w:rsidRPr="005A7949">
        <w:rPr>
          <w:rFonts w:cs="Times New Roman"/>
        </w:rPr>
        <w:tab/>
      </w:r>
      <w:r w:rsidRPr="005A7949">
        <w:rPr>
          <w:rFonts w:cs="Times New Roman"/>
          <w:u w:val="dotted"/>
        </w:rPr>
        <w:tab/>
      </w:r>
    </w:p>
    <w:p w:rsidR="00B61DFA" w:rsidRPr="005A7949" w:rsidRDefault="00B61DFA" w:rsidP="00B61DFA">
      <w:pPr>
        <w:tabs>
          <w:tab w:val="left" w:pos="2736"/>
          <w:tab w:val="left" w:pos="3119"/>
          <w:tab w:val="right" w:pos="8280"/>
          <w:tab w:val="left" w:leader="dot" w:pos="10065"/>
        </w:tabs>
        <w:spacing w:line="240" w:lineRule="exact"/>
        <w:rPr>
          <w:rFonts w:cs="Times New Roman"/>
        </w:rPr>
      </w:pPr>
      <w:r w:rsidRPr="005A7949">
        <w:rPr>
          <w:rFonts w:cs="Times New Roman"/>
        </w:rPr>
        <w:t xml:space="preserve">Notfallnummer während </w:t>
      </w:r>
      <w:r w:rsidR="00C0461C">
        <w:rPr>
          <w:rFonts w:cs="Times New Roman"/>
        </w:rPr>
        <w:t>Anlass</w:t>
      </w:r>
      <w:r w:rsidRPr="005A7949">
        <w:rPr>
          <w:rFonts w:cs="Times New Roman"/>
        </w:rPr>
        <w:t xml:space="preserve"> </w:t>
      </w:r>
      <w:r>
        <w:rPr>
          <w:rFonts w:cs="Times New Roman"/>
        </w:rPr>
        <w:tab/>
      </w:r>
      <w:r w:rsidRPr="005A7949">
        <w:rPr>
          <w:rFonts w:cs="Times New Roman"/>
        </w:rPr>
        <w:t xml:space="preserve"> </w:t>
      </w:r>
      <w:r w:rsidRPr="005A7949">
        <w:rPr>
          <w:rFonts w:cs="Times New Roman"/>
          <w:u w:val="dotted"/>
        </w:rPr>
        <w:tab/>
      </w:r>
    </w:p>
    <w:p w:rsidR="00B61DFA" w:rsidRPr="005A7949" w:rsidRDefault="00B61DFA" w:rsidP="00B61DFA">
      <w:pPr>
        <w:tabs>
          <w:tab w:val="left" w:pos="2736"/>
          <w:tab w:val="left" w:pos="3119"/>
          <w:tab w:val="right" w:pos="5940"/>
          <w:tab w:val="right" w:pos="8315"/>
          <w:tab w:val="left" w:leader="dot" w:pos="10065"/>
        </w:tabs>
        <w:spacing w:line="240" w:lineRule="exact"/>
        <w:rPr>
          <w:rFonts w:cs="Times New Roman"/>
        </w:rPr>
      </w:pPr>
      <w:r w:rsidRPr="005A7949">
        <w:rPr>
          <w:rFonts w:cs="Times New Roman"/>
        </w:rPr>
        <w:t>Reservation</w:t>
      </w:r>
      <w:r w:rsidRPr="005A7949">
        <w:rPr>
          <w:rFonts w:cs="Times New Roman"/>
        </w:rPr>
        <w:tab/>
      </w:r>
      <w:r w:rsidRPr="005A7949">
        <w:rPr>
          <w:rFonts w:cs="Times New Roman"/>
        </w:rPr>
        <w:tab/>
        <w:t>von</w:t>
      </w:r>
      <w:r>
        <w:rPr>
          <w:rFonts w:cs="Times New Roman"/>
        </w:rPr>
        <w:t xml:space="preserve"> </w:t>
      </w:r>
      <w:r w:rsidRPr="005A7949">
        <w:rPr>
          <w:rFonts w:cs="Times New Roman"/>
          <w:u w:val="dotted"/>
        </w:rPr>
        <w:tab/>
      </w:r>
      <w:r w:rsidRPr="005A7949">
        <w:rPr>
          <w:rFonts w:cs="Times New Roman"/>
        </w:rPr>
        <w:t>bis</w:t>
      </w:r>
      <w:r w:rsidRPr="005A7949">
        <w:rPr>
          <w:rFonts w:cs="Times New Roman"/>
          <w:u w:val="dotted"/>
        </w:rPr>
        <w:t xml:space="preserve"> </w:t>
      </w:r>
      <w:r w:rsidRPr="005A7949">
        <w:rPr>
          <w:rFonts w:cs="Times New Roman"/>
          <w:u w:val="dotted"/>
        </w:rPr>
        <w:tab/>
      </w:r>
    </w:p>
    <w:p w:rsidR="00B61DFA" w:rsidRPr="005A7949" w:rsidRDefault="00B61DFA" w:rsidP="00B61DFA">
      <w:pPr>
        <w:tabs>
          <w:tab w:val="left" w:pos="2736"/>
          <w:tab w:val="left" w:pos="3119"/>
          <w:tab w:val="right" w:pos="5940"/>
          <w:tab w:val="right" w:pos="8315"/>
          <w:tab w:val="left" w:leader="dot" w:pos="10065"/>
        </w:tabs>
        <w:spacing w:line="240" w:lineRule="exact"/>
        <w:rPr>
          <w:rFonts w:cs="Times New Roman"/>
        </w:rPr>
      </w:pPr>
      <w:r w:rsidRPr="005A7949">
        <w:rPr>
          <w:rFonts w:cs="Times New Roman"/>
        </w:rPr>
        <w:t xml:space="preserve">Anzahl </w:t>
      </w:r>
      <w:r w:rsidR="00110AFE">
        <w:rPr>
          <w:rFonts w:cs="Times New Roman"/>
        </w:rPr>
        <w:t>T</w:t>
      </w:r>
      <w:r w:rsidRPr="005A7949">
        <w:rPr>
          <w:rFonts w:cs="Times New Roman"/>
        </w:rPr>
        <w:t>eilnehmer</w:t>
      </w:r>
      <w:r w:rsidRPr="005A7949">
        <w:rPr>
          <w:rFonts w:cs="Times New Roman"/>
        </w:rPr>
        <w:tab/>
      </w:r>
      <w:r w:rsidRPr="005A7949">
        <w:rPr>
          <w:rFonts w:cs="Times New Roman"/>
        </w:rPr>
        <w:tab/>
      </w:r>
      <w:r w:rsidRPr="005A7949">
        <w:rPr>
          <w:rFonts w:cs="Times New Roman"/>
          <w:u w:val="dotted"/>
        </w:rPr>
        <w:tab/>
      </w:r>
    </w:p>
    <w:p w:rsidR="00B61DFA" w:rsidRPr="005A7949" w:rsidRDefault="00B61DFA" w:rsidP="00B61DFA">
      <w:pPr>
        <w:tabs>
          <w:tab w:val="left" w:pos="2736"/>
          <w:tab w:val="left" w:pos="3261"/>
          <w:tab w:val="left" w:leader="dot" w:pos="6096"/>
          <w:tab w:val="left" w:pos="6379"/>
          <w:tab w:val="left" w:leader="dot" w:pos="10065"/>
        </w:tabs>
        <w:spacing w:line="240" w:lineRule="exact"/>
        <w:rPr>
          <w:rFonts w:cs="Times New Roman"/>
        </w:rPr>
      </w:pPr>
      <w:r w:rsidRPr="005A7949">
        <w:rPr>
          <w:rFonts w:cs="Times New Roman"/>
        </w:rPr>
        <w:t xml:space="preserve">Standort gem. beil. Plan </w:t>
      </w:r>
      <w:r w:rsidRPr="005A7949">
        <w:rPr>
          <w:rFonts w:cs="Times New Roman"/>
        </w:rPr>
        <w:tab/>
      </w:r>
      <w:r w:rsidRPr="005A7949">
        <w:rPr>
          <w:rFonts w:cs="Times New Roman"/>
        </w:rPr>
        <w:tab/>
        <w:t xml:space="preserve">Platz Nr. </w:t>
      </w:r>
      <w:r w:rsidR="00805AA2">
        <w:rPr>
          <w:rFonts w:cs="Times New Roman"/>
        </w:rPr>
        <w:t>1</w:t>
      </w:r>
      <w:r w:rsidRPr="005A7949">
        <w:rPr>
          <w:rFonts w:cs="Times New Roman"/>
        </w:rPr>
        <w:t xml:space="preserve"> </w:t>
      </w:r>
      <w:r>
        <w:rPr>
          <w:rFonts w:cs="Times New Roman"/>
        </w:rPr>
        <w:sym w:font="Wingdings" w:char="F071"/>
      </w:r>
      <w:r w:rsidRPr="005A7949">
        <w:rPr>
          <w:rFonts w:cs="Times New Roman"/>
        </w:rPr>
        <w:t xml:space="preserve"> </w:t>
      </w:r>
      <w:r w:rsidR="00805AA2">
        <w:rPr>
          <w:rFonts w:cs="Times New Roman"/>
        </w:rPr>
        <w:t>2</w:t>
      </w:r>
      <w:r w:rsidRPr="005A7949">
        <w:rPr>
          <w:rFonts w:cs="Times New Roman"/>
        </w:rPr>
        <w:t xml:space="preserve"> </w:t>
      </w:r>
      <w:r w:rsidRPr="005A7949">
        <w:rPr>
          <w:rFonts w:cs="Times New Roman"/>
        </w:rPr>
        <w:sym w:font="Wingdings" w:char="F071"/>
      </w:r>
      <w:r w:rsidRPr="005A7949">
        <w:rPr>
          <w:rFonts w:cs="Times New Roman"/>
        </w:rPr>
        <w:t xml:space="preserve">   </w:t>
      </w:r>
    </w:p>
    <w:p w:rsidR="00B61DFA" w:rsidRDefault="00B61DFA" w:rsidP="00B61DFA">
      <w:pPr>
        <w:rPr>
          <w:rFonts w:cs="Times New Roman"/>
        </w:rPr>
      </w:pPr>
    </w:p>
    <w:p w:rsidR="00805AA2" w:rsidRPr="00B61DFA" w:rsidRDefault="00805AA2" w:rsidP="00B61DFA">
      <w:pPr>
        <w:rPr>
          <w:rFonts w:cs="Times New Roman"/>
        </w:rPr>
      </w:pPr>
    </w:p>
    <w:p w:rsidR="00B61DFA" w:rsidRPr="008D2BCC" w:rsidRDefault="00B61DFA" w:rsidP="00AA44E6">
      <w:pPr>
        <w:tabs>
          <w:tab w:val="left" w:pos="3686"/>
          <w:tab w:val="left" w:pos="7440"/>
        </w:tabs>
        <w:spacing w:after="0" w:line="240" w:lineRule="atLeast"/>
        <w:rPr>
          <w:rFonts w:cs="Times New Roman"/>
        </w:rPr>
      </w:pPr>
      <w:bookmarkStart w:id="0" w:name="_GoBack"/>
      <w:bookmarkEnd w:id="0"/>
    </w:p>
    <w:p w:rsidR="00AA44E6" w:rsidRPr="008D2BCC" w:rsidRDefault="00B61DFA" w:rsidP="00AA44E6">
      <w:pPr>
        <w:tabs>
          <w:tab w:val="left" w:pos="3686"/>
          <w:tab w:val="left" w:pos="7440"/>
        </w:tabs>
        <w:spacing w:after="0" w:line="240" w:lineRule="atLeast"/>
        <w:rPr>
          <w:rFonts w:cs="Times New Roman"/>
        </w:rPr>
      </w:pPr>
      <w:r w:rsidRPr="008D2BCC">
        <w:rPr>
          <w:rFonts w:cs="Times New Roman"/>
        </w:rPr>
        <w:t xml:space="preserve">Die Gesuchstellerin oder der Gesuchsteller bestätigen mit </w:t>
      </w:r>
      <w:r w:rsidR="00DE29CE" w:rsidRPr="008D2BCC">
        <w:rPr>
          <w:rFonts w:cs="Times New Roman"/>
        </w:rPr>
        <w:t xml:space="preserve">der </w:t>
      </w:r>
      <w:r w:rsidRPr="008D2BCC">
        <w:rPr>
          <w:rFonts w:cs="Times New Roman"/>
        </w:rPr>
        <w:t xml:space="preserve">Unterschrift, dass sie die </w:t>
      </w:r>
      <w:r w:rsidR="00DE29CE" w:rsidRPr="008D2BCC">
        <w:rPr>
          <w:rFonts w:cs="Times New Roman"/>
        </w:rPr>
        <w:t>A</w:t>
      </w:r>
      <w:r w:rsidRPr="008D2BCC">
        <w:rPr>
          <w:rFonts w:cs="Times New Roman"/>
        </w:rPr>
        <w:t>llgemeine Bestimmungen gelesen und verstanden haben.</w:t>
      </w:r>
    </w:p>
    <w:p w:rsidR="00805AA2" w:rsidRPr="008D2BCC" w:rsidRDefault="00805AA2" w:rsidP="00AA44E6">
      <w:pPr>
        <w:tabs>
          <w:tab w:val="left" w:pos="3686"/>
          <w:tab w:val="left" w:pos="7440"/>
        </w:tabs>
        <w:spacing w:after="0" w:line="240" w:lineRule="atLeast"/>
        <w:rPr>
          <w:rFonts w:cs="Times New Roman"/>
        </w:rPr>
      </w:pPr>
    </w:p>
    <w:p w:rsidR="001F7E31" w:rsidRPr="008D2BCC" w:rsidRDefault="001F7E31" w:rsidP="00AA44E6">
      <w:pPr>
        <w:tabs>
          <w:tab w:val="left" w:pos="3686"/>
          <w:tab w:val="left" w:pos="7440"/>
        </w:tabs>
        <w:spacing w:after="0" w:line="240" w:lineRule="atLeast"/>
        <w:rPr>
          <w:rFonts w:eastAsia="Times New Roman" w:cs="Times New Roman"/>
          <w:position w:val="6"/>
          <w:lang w:val="de-DE" w:eastAsia="de-DE"/>
        </w:rPr>
      </w:pPr>
    </w:p>
    <w:tbl>
      <w:tblPr>
        <w:tblStyle w:val="Tabellenraster"/>
        <w:tblW w:w="9072" w:type="dxa"/>
        <w:tblLayout w:type="fixed"/>
        <w:tblLook w:val="04A0" w:firstRow="1" w:lastRow="0" w:firstColumn="1" w:lastColumn="0" w:noHBand="0" w:noVBand="1"/>
      </w:tblPr>
      <w:tblGrid>
        <w:gridCol w:w="4394"/>
        <w:gridCol w:w="284"/>
        <w:gridCol w:w="4394"/>
      </w:tblGrid>
      <w:tr w:rsidR="008D2BCC" w:rsidRPr="008D2BCC" w:rsidTr="003A2A70">
        <w:tc>
          <w:tcPr>
            <w:tcW w:w="4394" w:type="dxa"/>
            <w:tcBorders>
              <w:bottom w:val="single" w:sz="2" w:space="0" w:color="auto"/>
            </w:tcBorders>
          </w:tcPr>
          <w:p w:rsidR="00B61DFA" w:rsidRPr="008D2BCC" w:rsidRDefault="00B61DFA" w:rsidP="003A2A70">
            <w:r w:rsidRPr="008D2BCC">
              <w:fldChar w:fldCharType="begin">
                <w:ffData>
                  <w:name w:val="Text1"/>
                  <w:enabled/>
                  <w:calcOnExit w:val="0"/>
                  <w:textInput/>
                </w:ffData>
              </w:fldChar>
            </w:r>
            <w:r w:rsidRPr="008D2BCC">
              <w:instrText xml:space="preserve"> FORMTEXT </w:instrText>
            </w:r>
            <w:r w:rsidRPr="008D2BCC">
              <w:fldChar w:fldCharType="separate"/>
            </w:r>
            <w:r w:rsidRPr="008D2BCC">
              <w:rPr>
                <w:noProof/>
              </w:rPr>
              <w:t> </w:t>
            </w:r>
            <w:r w:rsidRPr="008D2BCC">
              <w:rPr>
                <w:noProof/>
              </w:rPr>
              <w:t> </w:t>
            </w:r>
            <w:r w:rsidRPr="008D2BCC">
              <w:rPr>
                <w:noProof/>
              </w:rPr>
              <w:t> </w:t>
            </w:r>
            <w:r w:rsidRPr="008D2BCC">
              <w:rPr>
                <w:noProof/>
              </w:rPr>
              <w:t> </w:t>
            </w:r>
            <w:r w:rsidRPr="008D2BCC">
              <w:rPr>
                <w:noProof/>
              </w:rPr>
              <w:t> </w:t>
            </w:r>
            <w:r w:rsidRPr="008D2BCC">
              <w:fldChar w:fldCharType="end"/>
            </w:r>
          </w:p>
        </w:tc>
        <w:tc>
          <w:tcPr>
            <w:tcW w:w="284" w:type="dxa"/>
          </w:tcPr>
          <w:p w:rsidR="00B61DFA" w:rsidRPr="008D2BCC" w:rsidRDefault="00B61DFA" w:rsidP="003A2A70"/>
        </w:tc>
        <w:tc>
          <w:tcPr>
            <w:tcW w:w="4394" w:type="dxa"/>
            <w:tcBorders>
              <w:bottom w:val="single" w:sz="2" w:space="0" w:color="auto"/>
            </w:tcBorders>
          </w:tcPr>
          <w:p w:rsidR="00B61DFA" w:rsidRPr="008D2BCC" w:rsidRDefault="00B61DFA" w:rsidP="003A2A70">
            <w:r w:rsidRPr="008D2BCC">
              <w:fldChar w:fldCharType="begin">
                <w:ffData>
                  <w:name w:val="Text1"/>
                  <w:enabled/>
                  <w:calcOnExit w:val="0"/>
                  <w:textInput/>
                </w:ffData>
              </w:fldChar>
            </w:r>
            <w:r w:rsidRPr="008D2BCC">
              <w:instrText xml:space="preserve"> FORMTEXT </w:instrText>
            </w:r>
            <w:r w:rsidRPr="008D2BCC">
              <w:fldChar w:fldCharType="separate"/>
            </w:r>
            <w:r w:rsidRPr="008D2BCC">
              <w:rPr>
                <w:noProof/>
              </w:rPr>
              <w:t> </w:t>
            </w:r>
            <w:r w:rsidRPr="008D2BCC">
              <w:rPr>
                <w:noProof/>
              </w:rPr>
              <w:t> </w:t>
            </w:r>
            <w:r w:rsidRPr="008D2BCC">
              <w:rPr>
                <w:noProof/>
              </w:rPr>
              <w:t> </w:t>
            </w:r>
            <w:r w:rsidRPr="008D2BCC">
              <w:rPr>
                <w:noProof/>
              </w:rPr>
              <w:t> </w:t>
            </w:r>
            <w:r w:rsidRPr="008D2BCC">
              <w:rPr>
                <w:noProof/>
              </w:rPr>
              <w:t> </w:t>
            </w:r>
            <w:r w:rsidRPr="008D2BCC">
              <w:fldChar w:fldCharType="end"/>
            </w:r>
          </w:p>
        </w:tc>
      </w:tr>
      <w:tr w:rsidR="00B61DFA" w:rsidRPr="008D2BCC" w:rsidTr="003A2A70">
        <w:tc>
          <w:tcPr>
            <w:tcW w:w="4394" w:type="dxa"/>
            <w:tcBorders>
              <w:top w:val="single" w:sz="2" w:space="0" w:color="auto"/>
            </w:tcBorders>
          </w:tcPr>
          <w:p w:rsidR="00B61DFA" w:rsidRPr="008D2BCC" w:rsidRDefault="00B61DFA" w:rsidP="003A2A70">
            <w:pPr>
              <w:pStyle w:val="Standardklein"/>
            </w:pPr>
            <w:r w:rsidRPr="008D2BCC">
              <w:t>Ort/Datum</w:t>
            </w:r>
          </w:p>
        </w:tc>
        <w:tc>
          <w:tcPr>
            <w:tcW w:w="284" w:type="dxa"/>
          </w:tcPr>
          <w:p w:rsidR="00B61DFA" w:rsidRPr="008D2BCC" w:rsidRDefault="00B61DFA" w:rsidP="003A2A70">
            <w:pPr>
              <w:pStyle w:val="Standardklein"/>
            </w:pPr>
          </w:p>
        </w:tc>
        <w:tc>
          <w:tcPr>
            <w:tcW w:w="4394" w:type="dxa"/>
            <w:tcBorders>
              <w:top w:val="single" w:sz="2" w:space="0" w:color="auto"/>
            </w:tcBorders>
          </w:tcPr>
          <w:p w:rsidR="00B61DFA" w:rsidRPr="008D2BCC" w:rsidRDefault="00B61DFA" w:rsidP="003A2A70">
            <w:pPr>
              <w:pStyle w:val="Standardklein"/>
            </w:pPr>
            <w:r w:rsidRPr="008D2BCC">
              <w:t>Unterschrift Gesuchsteller</w:t>
            </w:r>
          </w:p>
        </w:tc>
      </w:tr>
    </w:tbl>
    <w:p w:rsidR="001F7E31" w:rsidRPr="008D2BCC" w:rsidRDefault="001F7E31" w:rsidP="00AA44E6">
      <w:pPr>
        <w:tabs>
          <w:tab w:val="left" w:pos="3686"/>
          <w:tab w:val="left" w:pos="7440"/>
        </w:tabs>
        <w:spacing w:after="0" w:line="240" w:lineRule="atLeast"/>
        <w:rPr>
          <w:rFonts w:eastAsia="Times New Roman" w:cs="Times New Roman"/>
          <w:position w:val="6"/>
          <w:lang w:val="de-DE" w:eastAsia="de-DE"/>
        </w:rPr>
      </w:pPr>
    </w:p>
    <w:p w:rsidR="001F7E31" w:rsidRPr="008D2BCC" w:rsidRDefault="001F7E31" w:rsidP="00AA44E6">
      <w:pPr>
        <w:tabs>
          <w:tab w:val="left" w:pos="3686"/>
          <w:tab w:val="left" w:pos="7440"/>
        </w:tabs>
        <w:spacing w:after="0" w:line="240" w:lineRule="atLeast"/>
        <w:rPr>
          <w:rFonts w:eastAsia="Times New Roman" w:cs="Times New Roman"/>
          <w:position w:val="6"/>
          <w:lang w:val="de-DE" w:eastAsia="de-DE"/>
        </w:rPr>
      </w:pPr>
    </w:p>
    <w:p w:rsidR="00003F82" w:rsidRPr="008D2BCC" w:rsidRDefault="00003F82" w:rsidP="00B61DFA">
      <w:pPr>
        <w:rPr>
          <w:rFonts w:cs="Times New Roman"/>
          <w:sz w:val="24"/>
          <w:szCs w:val="24"/>
        </w:rPr>
      </w:pPr>
      <w:r w:rsidRPr="008D2BCC">
        <w:rPr>
          <w:rFonts w:cs="Times New Roman"/>
          <w:b/>
          <w:sz w:val="24"/>
          <w:szCs w:val="24"/>
        </w:rPr>
        <w:t>Allgemeine Bestimmungen</w:t>
      </w:r>
    </w:p>
    <w:p w:rsidR="00003F82" w:rsidRPr="008D2BCC" w:rsidRDefault="00003F82" w:rsidP="00003F82">
      <w:pPr>
        <w:spacing w:after="0" w:line="240" w:lineRule="auto"/>
        <w:rPr>
          <w:rFonts w:cs="Times New Roman"/>
        </w:rPr>
      </w:pPr>
    </w:p>
    <w:p w:rsidR="00003F82" w:rsidRPr="008D2BCC" w:rsidRDefault="00003F82" w:rsidP="00003F82">
      <w:pPr>
        <w:tabs>
          <w:tab w:val="left" w:pos="0"/>
          <w:tab w:val="left" w:pos="284"/>
        </w:tabs>
        <w:spacing w:after="0" w:line="240" w:lineRule="auto"/>
        <w:ind w:left="284" w:hanging="284"/>
        <w:rPr>
          <w:rFonts w:cs="Times New Roman"/>
        </w:rPr>
      </w:pPr>
      <w:r w:rsidRPr="008D2BCC">
        <w:rPr>
          <w:rFonts w:cs="Times New Roman"/>
        </w:rPr>
        <w:t>-</w:t>
      </w:r>
      <w:r w:rsidRPr="008D2BCC">
        <w:rPr>
          <w:rFonts w:cs="Times New Roman"/>
        </w:rPr>
        <w:tab/>
        <w:t xml:space="preserve">Für die Errichtung des </w:t>
      </w:r>
      <w:r w:rsidR="00C0461C" w:rsidRPr="008D2BCC">
        <w:rPr>
          <w:rFonts w:cs="Times New Roman"/>
        </w:rPr>
        <w:t>L</w:t>
      </w:r>
      <w:r w:rsidRPr="008D2BCC">
        <w:rPr>
          <w:rFonts w:cs="Times New Roman"/>
        </w:rPr>
        <w:t>agers muss die schriftliche Bewilligung der Gemeinde vorliegen und vom Gesuch</w:t>
      </w:r>
      <w:r w:rsidRPr="008D2BCC">
        <w:rPr>
          <w:rFonts w:cs="Times New Roman"/>
        </w:rPr>
        <w:softHyphen/>
        <w:t>steller unterzeichnet sein.</w:t>
      </w:r>
    </w:p>
    <w:p w:rsidR="00A659BA" w:rsidRPr="008D2BCC" w:rsidRDefault="00A659BA" w:rsidP="00003F82">
      <w:pPr>
        <w:tabs>
          <w:tab w:val="left" w:pos="0"/>
          <w:tab w:val="left" w:pos="284"/>
        </w:tabs>
        <w:spacing w:after="0" w:line="240" w:lineRule="auto"/>
        <w:ind w:left="284" w:hanging="284"/>
        <w:rPr>
          <w:rFonts w:cs="Times New Roman"/>
        </w:rPr>
      </w:pPr>
    </w:p>
    <w:p w:rsidR="00C05E44" w:rsidRPr="008D2BCC" w:rsidRDefault="00C05E44" w:rsidP="00003F82">
      <w:pPr>
        <w:tabs>
          <w:tab w:val="left" w:pos="0"/>
          <w:tab w:val="left" w:pos="284"/>
        </w:tabs>
        <w:spacing w:after="0" w:line="240" w:lineRule="auto"/>
        <w:ind w:left="284" w:hanging="284"/>
        <w:rPr>
          <w:rFonts w:cs="Times New Roman"/>
        </w:rPr>
      </w:pPr>
      <w:r w:rsidRPr="008D2BCC">
        <w:rPr>
          <w:rFonts w:cs="Times New Roman"/>
        </w:rPr>
        <w:t>-</w:t>
      </w:r>
      <w:r w:rsidRPr="008D2BCC">
        <w:rPr>
          <w:rFonts w:cs="Times New Roman"/>
        </w:rPr>
        <w:tab/>
        <w:t xml:space="preserve">In der Nähe des </w:t>
      </w:r>
      <w:r w:rsidR="00C0461C" w:rsidRPr="008D2BCC">
        <w:rPr>
          <w:rFonts w:cs="Times New Roman"/>
        </w:rPr>
        <w:t>Lager</w:t>
      </w:r>
      <w:r w:rsidRPr="008D2BCC">
        <w:rPr>
          <w:rFonts w:cs="Times New Roman"/>
        </w:rPr>
        <w:t>platzes befindet sich eine Gashochdruckleitung</w:t>
      </w:r>
      <w:r w:rsidR="00A659BA" w:rsidRPr="008D2BCC">
        <w:rPr>
          <w:rFonts w:cs="Times New Roman"/>
        </w:rPr>
        <w:t>, welche durch orange Hinweistafeln markiert ist</w:t>
      </w:r>
      <w:r w:rsidRPr="008D2BCC">
        <w:rPr>
          <w:rFonts w:cs="Times New Roman"/>
        </w:rPr>
        <w:t>. Das Aufstellen von Zelten und anderer Infrastrukturen sowie die Durchführung von Grabarbeiten im Sicherheitsbereich einer Gashochdruckleitung (10 m beidseits der Leitung) unterliegen der Bewilligungspflicht. Die Bewilligung ist beim Eidgenössischen Rohrleitungsinspektorat einzuholen.</w:t>
      </w:r>
    </w:p>
    <w:p w:rsidR="00003F82" w:rsidRPr="008D2BCC" w:rsidRDefault="00003F82" w:rsidP="00003F82">
      <w:pPr>
        <w:tabs>
          <w:tab w:val="left" w:pos="0"/>
          <w:tab w:val="left" w:pos="284"/>
        </w:tabs>
        <w:spacing w:after="0" w:line="240" w:lineRule="auto"/>
        <w:rPr>
          <w:rFonts w:cs="Times New Roman"/>
        </w:rPr>
      </w:pPr>
    </w:p>
    <w:p w:rsidR="00A26311" w:rsidRPr="008D2BCC" w:rsidRDefault="00003F82" w:rsidP="00003F82">
      <w:pPr>
        <w:tabs>
          <w:tab w:val="left" w:pos="0"/>
          <w:tab w:val="left" w:pos="284"/>
        </w:tabs>
        <w:spacing w:after="0" w:line="240" w:lineRule="auto"/>
        <w:ind w:left="284" w:hanging="284"/>
        <w:rPr>
          <w:rFonts w:cs="Times New Roman"/>
        </w:rPr>
      </w:pPr>
      <w:r w:rsidRPr="008D2BCC">
        <w:rPr>
          <w:rFonts w:cs="Times New Roman"/>
        </w:rPr>
        <w:t>-</w:t>
      </w:r>
      <w:r w:rsidRPr="008D2BCC">
        <w:rPr>
          <w:rFonts w:cs="Times New Roman"/>
        </w:rPr>
        <w:tab/>
        <w:t>Der zugewiesene Lagerplatz gemäss Plan ist verbindlich bezüglich Standort und Grösse.</w:t>
      </w:r>
      <w:r w:rsidR="00A26311" w:rsidRPr="008D2BCC">
        <w:rPr>
          <w:rFonts w:cs="Times New Roman"/>
        </w:rPr>
        <w:t xml:space="preserve"> </w:t>
      </w:r>
    </w:p>
    <w:p w:rsidR="00003F82" w:rsidRPr="008D2BCC" w:rsidRDefault="00A26311" w:rsidP="00003F82">
      <w:pPr>
        <w:tabs>
          <w:tab w:val="left" w:pos="0"/>
          <w:tab w:val="left" w:pos="284"/>
        </w:tabs>
        <w:spacing w:after="0" w:line="240" w:lineRule="auto"/>
        <w:ind w:left="284" w:hanging="284"/>
        <w:rPr>
          <w:rFonts w:cs="Times New Roman"/>
        </w:rPr>
      </w:pPr>
      <w:r w:rsidRPr="008D2BCC">
        <w:rPr>
          <w:rFonts w:cs="Times New Roman"/>
        </w:rPr>
        <w:tab/>
        <w:t xml:space="preserve">Der Perimeter ist im Gelände mit blauer </w:t>
      </w:r>
      <w:r w:rsidR="00C0461C" w:rsidRPr="008D2BCC">
        <w:rPr>
          <w:rFonts w:cs="Times New Roman"/>
        </w:rPr>
        <w:t xml:space="preserve">und weisser </w:t>
      </w:r>
      <w:r w:rsidRPr="008D2BCC">
        <w:rPr>
          <w:rFonts w:cs="Times New Roman"/>
        </w:rPr>
        <w:t xml:space="preserve">Farbe markiert. </w:t>
      </w:r>
      <w:r w:rsidR="00003F82" w:rsidRPr="008D2BCC">
        <w:rPr>
          <w:rFonts w:cs="Times New Roman"/>
        </w:rPr>
        <w:t xml:space="preserve">Das </w:t>
      </w:r>
      <w:r w:rsidR="00DD0B52" w:rsidRPr="008D2BCC">
        <w:rPr>
          <w:rFonts w:cs="Times New Roman"/>
        </w:rPr>
        <w:t>Aufstellen von Infrastrukturen</w:t>
      </w:r>
      <w:r w:rsidR="00003F82" w:rsidRPr="008D2BCC">
        <w:rPr>
          <w:rFonts w:cs="Times New Roman"/>
        </w:rPr>
        <w:t xml:space="preserve"> ausserhalb d</w:t>
      </w:r>
      <w:r w:rsidRPr="008D2BCC">
        <w:rPr>
          <w:rFonts w:cs="Times New Roman"/>
        </w:rPr>
        <w:t>ieser Zone</w:t>
      </w:r>
      <w:r w:rsidR="00003F82" w:rsidRPr="008D2BCC">
        <w:rPr>
          <w:rFonts w:cs="Times New Roman"/>
        </w:rPr>
        <w:t xml:space="preserve"> ist untersagt</w:t>
      </w:r>
      <w:r w:rsidRPr="008D2BCC">
        <w:rPr>
          <w:rFonts w:cs="Times New Roman"/>
        </w:rPr>
        <w:t xml:space="preserve">. </w:t>
      </w:r>
    </w:p>
    <w:p w:rsidR="00003F82" w:rsidRPr="008D2BCC" w:rsidRDefault="00003F82" w:rsidP="00003F82">
      <w:pPr>
        <w:tabs>
          <w:tab w:val="left" w:pos="0"/>
          <w:tab w:val="left" w:pos="284"/>
        </w:tabs>
        <w:spacing w:after="0" w:line="240" w:lineRule="auto"/>
        <w:ind w:left="284" w:hanging="284"/>
        <w:rPr>
          <w:rFonts w:cs="Times New Roman"/>
        </w:rPr>
      </w:pPr>
    </w:p>
    <w:p w:rsidR="00003F82" w:rsidRPr="008D2BCC" w:rsidRDefault="00003F82" w:rsidP="00003F82">
      <w:pPr>
        <w:numPr>
          <w:ilvl w:val="0"/>
          <w:numId w:val="1"/>
        </w:numPr>
        <w:tabs>
          <w:tab w:val="left" w:pos="0"/>
          <w:tab w:val="left" w:pos="284"/>
        </w:tabs>
        <w:spacing w:after="0" w:line="240" w:lineRule="auto"/>
        <w:rPr>
          <w:rFonts w:cs="Times New Roman"/>
        </w:rPr>
      </w:pPr>
      <w:r w:rsidRPr="008D2BCC">
        <w:rPr>
          <w:rFonts w:cs="Times New Roman"/>
        </w:rPr>
        <w:t>Es dürfen keine Lautsprecher- und Verstärkeranlagen verwendet werden.</w:t>
      </w:r>
    </w:p>
    <w:p w:rsidR="00003F82" w:rsidRPr="008D2BCC" w:rsidRDefault="00003F82" w:rsidP="00003F82">
      <w:pPr>
        <w:tabs>
          <w:tab w:val="left" w:pos="0"/>
          <w:tab w:val="left" w:pos="284"/>
        </w:tabs>
        <w:spacing w:after="0" w:line="240" w:lineRule="auto"/>
        <w:ind w:left="284" w:hanging="284"/>
        <w:rPr>
          <w:rFonts w:cs="Times New Roman"/>
        </w:rPr>
      </w:pPr>
    </w:p>
    <w:p w:rsidR="00003F82" w:rsidRPr="008D2BCC" w:rsidRDefault="00003F82" w:rsidP="00A26311">
      <w:pPr>
        <w:tabs>
          <w:tab w:val="left" w:pos="0"/>
          <w:tab w:val="left" w:pos="284"/>
        </w:tabs>
        <w:spacing w:after="0" w:line="240" w:lineRule="auto"/>
        <w:ind w:left="284" w:hanging="284"/>
        <w:rPr>
          <w:rFonts w:cs="Times New Roman"/>
        </w:rPr>
      </w:pPr>
      <w:r w:rsidRPr="008D2BCC">
        <w:rPr>
          <w:rFonts w:cs="Times New Roman"/>
        </w:rPr>
        <w:t>-</w:t>
      </w:r>
      <w:r w:rsidRPr="008D2BCC">
        <w:rPr>
          <w:rFonts w:cs="Times New Roman"/>
        </w:rPr>
        <w:tab/>
        <w:t>Während des Lagers dürfen Fahrzeuge nur auf dem offiziell markierten Parkplatz stehen.</w:t>
      </w:r>
    </w:p>
    <w:p w:rsidR="00242BFA" w:rsidRPr="008D2BCC" w:rsidRDefault="00242BFA" w:rsidP="00A26311">
      <w:pPr>
        <w:tabs>
          <w:tab w:val="left" w:pos="0"/>
          <w:tab w:val="left" w:pos="284"/>
        </w:tabs>
        <w:spacing w:after="0" w:line="240" w:lineRule="auto"/>
        <w:ind w:left="284" w:hanging="284"/>
        <w:rPr>
          <w:rFonts w:cs="Times New Roman"/>
        </w:rPr>
      </w:pPr>
    </w:p>
    <w:p w:rsidR="00003F82" w:rsidRPr="008D2BCC" w:rsidRDefault="00003F82" w:rsidP="00003F82">
      <w:pPr>
        <w:tabs>
          <w:tab w:val="left" w:pos="0"/>
          <w:tab w:val="left" w:pos="284"/>
        </w:tabs>
        <w:spacing w:after="0" w:line="240" w:lineRule="auto"/>
        <w:ind w:left="284" w:hanging="284"/>
        <w:rPr>
          <w:rFonts w:cs="Times New Roman"/>
        </w:rPr>
      </w:pPr>
      <w:r w:rsidRPr="008D2BCC">
        <w:rPr>
          <w:rFonts w:cs="Times New Roman"/>
        </w:rPr>
        <w:t>-</w:t>
      </w:r>
      <w:r w:rsidRPr="008D2BCC">
        <w:rPr>
          <w:rFonts w:cs="Times New Roman"/>
        </w:rPr>
        <w:tab/>
        <w:t xml:space="preserve">Für die Feuerung darf herumliegendes Brennholz aus dem Wald gesammelt werden. </w:t>
      </w:r>
      <w:r w:rsidR="00C0461C" w:rsidRPr="008D2BCC">
        <w:rPr>
          <w:rFonts w:cs="Times New Roman"/>
        </w:rPr>
        <w:t>Zusätzliches Brennholz oder Holz für</w:t>
      </w:r>
      <w:r w:rsidRPr="008D2BCC">
        <w:rPr>
          <w:rFonts w:cs="Times New Roman"/>
        </w:rPr>
        <w:t xml:space="preserve"> bauliche Zwecke kann gegen Bezahlung bei unserer Gemeindesäge bezogen werden.</w:t>
      </w:r>
    </w:p>
    <w:p w:rsidR="00003F82" w:rsidRPr="008D2BCC" w:rsidRDefault="00003F82" w:rsidP="00C60FC2">
      <w:pPr>
        <w:tabs>
          <w:tab w:val="left" w:pos="0"/>
          <w:tab w:val="left" w:pos="284"/>
        </w:tabs>
        <w:spacing w:after="0" w:line="240" w:lineRule="auto"/>
        <w:rPr>
          <w:rFonts w:cs="Times New Roman"/>
        </w:rPr>
      </w:pPr>
    </w:p>
    <w:p w:rsidR="00003F82" w:rsidRPr="008D2BCC" w:rsidRDefault="00003F82" w:rsidP="00003F82">
      <w:pPr>
        <w:tabs>
          <w:tab w:val="left" w:pos="0"/>
          <w:tab w:val="left" w:pos="284"/>
        </w:tabs>
        <w:spacing w:after="0" w:line="240" w:lineRule="auto"/>
        <w:ind w:left="284" w:hanging="284"/>
        <w:rPr>
          <w:rFonts w:cs="Times New Roman"/>
        </w:rPr>
      </w:pPr>
      <w:r w:rsidRPr="008D2BCC">
        <w:rPr>
          <w:rFonts w:cs="Times New Roman"/>
        </w:rPr>
        <w:t>-</w:t>
      </w:r>
      <w:r w:rsidRPr="008D2BCC">
        <w:rPr>
          <w:rFonts w:cs="Times New Roman"/>
        </w:rPr>
        <w:tab/>
        <w:t>Offene Feuer dürfen nur an den hierfür vorgesehenen Stellen entfacht werden. Es ist untersagt, eigene Feuerstellen zu errichten (Waldbrandgefahr).</w:t>
      </w:r>
      <w:r w:rsidR="00C0461C" w:rsidRPr="008D2BCC">
        <w:rPr>
          <w:rFonts w:cs="Times New Roman"/>
        </w:rPr>
        <w:t xml:space="preserve"> Bei einem kantonalen oder kommunalen Feuerverbot ist es nicht gestattet, offenes Feuer zu entfachen. </w:t>
      </w:r>
    </w:p>
    <w:p w:rsidR="00242BFA" w:rsidRPr="008D2BCC" w:rsidRDefault="00242BFA" w:rsidP="00003F82">
      <w:pPr>
        <w:tabs>
          <w:tab w:val="left" w:pos="0"/>
          <w:tab w:val="left" w:pos="284"/>
        </w:tabs>
        <w:spacing w:after="0" w:line="240" w:lineRule="auto"/>
        <w:ind w:left="284" w:hanging="284"/>
        <w:rPr>
          <w:rFonts w:cs="Times New Roman"/>
        </w:rPr>
      </w:pPr>
      <w:r w:rsidRPr="008D2BCC">
        <w:rPr>
          <w:rFonts w:cs="Times New Roman"/>
        </w:rPr>
        <w:tab/>
        <w:t xml:space="preserve">Zusätzliche Lagerküchen sind </w:t>
      </w:r>
      <w:r w:rsidRPr="008D2BCC">
        <w:rPr>
          <w:rFonts w:cs="Times New Roman"/>
          <w:u w:val="single"/>
        </w:rPr>
        <w:t>nach Absprache</w:t>
      </w:r>
      <w:r w:rsidRPr="008D2BCC">
        <w:rPr>
          <w:rFonts w:cs="Times New Roman"/>
        </w:rPr>
        <w:t xml:space="preserve"> möglich.</w:t>
      </w:r>
      <w:r w:rsidR="00C60FC2" w:rsidRPr="008D2BCC">
        <w:rPr>
          <w:rFonts w:cs="Times New Roman"/>
        </w:rPr>
        <w:t xml:space="preserve"> Der Abstand zum Wald sowie zur Gasleitung beträgt mindestes 15 Meter.</w:t>
      </w:r>
      <w:r w:rsidRPr="008D2BCC">
        <w:rPr>
          <w:rFonts w:cs="Times New Roman"/>
        </w:rPr>
        <w:t xml:space="preserve"> Die Haftung liegt beim Veranstalter.</w:t>
      </w:r>
    </w:p>
    <w:p w:rsidR="00003F82" w:rsidRPr="008D2BCC" w:rsidRDefault="00003F82" w:rsidP="00003F82">
      <w:pPr>
        <w:tabs>
          <w:tab w:val="left" w:pos="0"/>
          <w:tab w:val="left" w:pos="284"/>
        </w:tabs>
        <w:spacing w:after="0" w:line="240" w:lineRule="auto"/>
        <w:ind w:left="284" w:hanging="284"/>
        <w:rPr>
          <w:rFonts w:cs="Times New Roman"/>
        </w:rPr>
      </w:pPr>
      <w:r w:rsidRPr="008D2BCC">
        <w:rPr>
          <w:rFonts w:cs="Times New Roman"/>
        </w:rPr>
        <w:tab/>
      </w:r>
    </w:p>
    <w:p w:rsidR="00003F82" w:rsidRPr="008D2BCC" w:rsidRDefault="00003F82" w:rsidP="00003F82">
      <w:pPr>
        <w:numPr>
          <w:ilvl w:val="0"/>
          <w:numId w:val="1"/>
        </w:numPr>
        <w:tabs>
          <w:tab w:val="clear" w:pos="360"/>
          <w:tab w:val="left" w:pos="0"/>
        </w:tabs>
        <w:spacing w:after="0" w:line="240" w:lineRule="auto"/>
        <w:ind w:left="284" w:hanging="284"/>
        <w:rPr>
          <w:rFonts w:cs="Times New Roman"/>
        </w:rPr>
      </w:pPr>
      <w:r w:rsidRPr="008D2BCC">
        <w:rPr>
          <w:rFonts w:cs="Times New Roman"/>
        </w:rPr>
        <w:t xml:space="preserve">Auf der Homepage des Amtes für Wald und Naturgefahren Graubünden kann die Waldbrandgefahren- sowie auch die Naturgefahrenkarte heruntergeladen werden. </w:t>
      </w:r>
    </w:p>
    <w:p w:rsidR="00003F82" w:rsidRPr="008D2BCC" w:rsidRDefault="00003F82" w:rsidP="00DD0B52">
      <w:pPr>
        <w:tabs>
          <w:tab w:val="left" w:pos="0"/>
          <w:tab w:val="left" w:pos="284"/>
        </w:tabs>
        <w:spacing w:after="0" w:line="240" w:lineRule="auto"/>
        <w:rPr>
          <w:rFonts w:cs="Times New Roman"/>
        </w:rPr>
      </w:pPr>
    </w:p>
    <w:p w:rsidR="00003F82" w:rsidRPr="008D2BCC" w:rsidRDefault="00003F82" w:rsidP="00003F82">
      <w:pPr>
        <w:numPr>
          <w:ilvl w:val="0"/>
          <w:numId w:val="1"/>
        </w:numPr>
        <w:tabs>
          <w:tab w:val="left" w:pos="0"/>
          <w:tab w:val="left" w:pos="284"/>
        </w:tabs>
        <w:spacing w:after="0" w:line="240" w:lineRule="auto"/>
        <w:rPr>
          <w:rFonts w:cs="Times New Roman"/>
        </w:rPr>
      </w:pPr>
      <w:r w:rsidRPr="008D2BCC">
        <w:rPr>
          <w:rFonts w:cs="Times New Roman"/>
        </w:rPr>
        <w:t xml:space="preserve">Im Notfall gilt der Parkplatz </w:t>
      </w:r>
      <w:proofErr w:type="spellStart"/>
      <w:r w:rsidRPr="008D2BCC">
        <w:rPr>
          <w:rFonts w:cs="Times New Roman"/>
        </w:rPr>
        <w:t>Plong</w:t>
      </w:r>
      <w:proofErr w:type="spellEnd"/>
      <w:r w:rsidRPr="008D2BCC">
        <w:rPr>
          <w:rFonts w:cs="Times New Roman"/>
        </w:rPr>
        <w:t xml:space="preserve"> </w:t>
      </w:r>
      <w:proofErr w:type="spellStart"/>
      <w:r w:rsidRPr="008D2BCC">
        <w:rPr>
          <w:rFonts w:cs="Times New Roman"/>
        </w:rPr>
        <w:t>Vaschnaus</w:t>
      </w:r>
      <w:proofErr w:type="spellEnd"/>
      <w:r w:rsidRPr="008D2BCC">
        <w:rPr>
          <w:rFonts w:cs="Times New Roman"/>
        </w:rPr>
        <w:t xml:space="preserve"> als Sammelplatz.</w:t>
      </w:r>
    </w:p>
    <w:p w:rsidR="00003F82" w:rsidRPr="008D2BCC" w:rsidRDefault="00003F82" w:rsidP="00003F82">
      <w:pPr>
        <w:tabs>
          <w:tab w:val="left" w:pos="0"/>
          <w:tab w:val="left" w:pos="284"/>
        </w:tabs>
        <w:spacing w:after="0" w:line="240" w:lineRule="auto"/>
        <w:ind w:left="284" w:hanging="284"/>
        <w:rPr>
          <w:rFonts w:cs="Times New Roman"/>
        </w:rPr>
      </w:pPr>
    </w:p>
    <w:p w:rsidR="00003F82" w:rsidRPr="008D2BCC" w:rsidRDefault="00003F82" w:rsidP="00003F82">
      <w:pPr>
        <w:tabs>
          <w:tab w:val="left" w:pos="0"/>
          <w:tab w:val="left" w:pos="284"/>
        </w:tabs>
        <w:spacing w:after="0" w:line="240" w:lineRule="auto"/>
        <w:ind w:left="284" w:hanging="284"/>
        <w:rPr>
          <w:rFonts w:cs="Times New Roman"/>
        </w:rPr>
      </w:pPr>
      <w:r w:rsidRPr="008D2BCC">
        <w:rPr>
          <w:rFonts w:cs="Times New Roman"/>
        </w:rPr>
        <w:t>-</w:t>
      </w:r>
      <w:r w:rsidRPr="008D2BCC">
        <w:rPr>
          <w:rFonts w:cs="Times New Roman"/>
        </w:rPr>
        <w:tab/>
        <w:t xml:space="preserve">Es sind genügend WC-Anlagen zu errichten. </w:t>
      </w:r>
    </w:p>
    <w:p w:rsidR="00003F82" w:rsidRPr="008D2BCC" w:rsidRDefault="00003F82" w:rsidP="00003F82">
      <w:pPr>
        <w:tabs>
          <w:tab w:val="left" w:pos="0"/>
          <w:tab w:val="left" w:pos="284"/>
        </w:tabs>
        <w:spacing w:after="0" w:line="240" w:lineRule="auto"/>
        <w:ind w:left="284" w:hanging="284"/>
        <w:rPr>
          <w:rFonts w:cs="Times New Roman"/>
        </w:rPr>
      </w:pPr>
      <w:r w:rsidRPr="008D2BCC">
        <w:rPr>
          <w:rFonts w:cs="Times New Roman"/>
        </w:rPr>
        <w:tab/>
        <w:t xml:space="preserve">Bei Lagern mit einer Dauer von mehr als einer Woche resp. mit mehr als 30 Personen sind genügend mobile Toilettenanlagen aufzustellen. Diese sind nach Lagerende zu entfernen. </w:t>
      </w:r>
    </w:p>
    <w:p w:rsidR="00003F82" w:rsidRPr="008D2BCC" w:rsidRDefault="00003F82" w:rsidP="00003F82">
      <w:pPr>
        <w:tabs>
          <w:tab w:val="left" w:pos="0"/>
          <w:tab w:val="left" w:pos="284"/>
        </w:tabs>
        <w:spacing w:after="0" w:line="240" w:lineRule="auto"/>
        <w:ind w:left="284" w:hanging="284"/>
        <w:rPr>
          <w:rFonts w:cs="Times New Roman"/>
        </w:rPr>
      </w:pPr>
      <w:r w:rsidRPr="008D2BCC">
        <w:rPr>
          <w:rFonts w:cs="Times New Roman"/>
        </w:rPr>
        <w:tab/>
        <w:t>Bei Lagern bis zu einer Woche mit weniger als 30 Personen genügen WC-Fallgruben. Die Fallgruben sind nach Lagerende abzudecken.</w:t>
      </w:r>
      <w:r w:rsidR="00C0461C" w:rsidRPr="008D2BCC">
        <w:rPr>
          <w:rFonts w:cs="Times New Roman"/>
        </w:rPr>
        <w:t xml:space="preserve"> Die öffentliche WC-Anlage dient nicht zu Lagerzwecken.</w:t>
      </w:r>
    </w:p>
    <w:p w:rsidR="00003F82" w:rsidRPr="008D2BCC" w:rsidRDefault="00003F82" w:rsidP="00003F82">
      <w:pPr>
        <w:tabs>
          <w:tab w:val="left" w:pos="0"/>
          <w:tab w:val="left" w:pos="284"/>
        </w:tabs>
        <w:spacing w:after="0" w:line="240" w:lineRule="auto"/>
        <w:ind w:left="284" w:hanging="284"/>
        <w:rPr>
          <w:rFonts w:cs="Times New Roman"/>
        </w:rPr>
      </w:pPr>
    </w:p>
    <w:p w:rsidR="00003F82" w:rsidRPr="008D2BCC" w:rsidRDefault="00003F82" w:rsidP="00003F82">
      <w:pPr>
        <w:tabs>
          <w:tab w:val="left" w:pos="0"/>
          <w:tab w:val="left" w:pos="284"/>
        </w:tabs>
        <w:spacing w:after="0" w:line="240" w:lineRule="auto"/>
        <w:ind w:left="284" w:hanging="284"/>
        <w:rPr>
          <w:rFonts w:cs="Times New Roman"/>
        </w:rPr>
      </w:pPr>
      <w:r w:rsidRPr="008D2BCC">
        <w:rPr>
          <w:rFonts w:cs="Times New Roman"/>
        </w:rPr>
        <w:t>-</w:t>
      </w:r>
      <w:r w:rsidRPr="008D2BCC">
        <w:rPr>
          <w:rFonts w:cs="Times New Roman"/>
        </w:rPr>
        <w:tab/>
        <w:t>Wird beim Bezug des Platzes eine Unordnung festgestellt, ist dies sofort zu melden.</w:t>
      </w:r>
    </w:p>
    <w:p w:rsidR="00003F82" w:rsidRPr="008D2BCC" w:rsidRDefault="00003F82" w:rsidP="00003F82">
      <w:pPr>
        <w:tabs>
          <w:tab w:val="left" w:pos="0"/>
          <w:tab w:val="left" w:pos="284"/>
        </w:tabs>
        <w:spacing w:after="0" w:line="240" w:lineRule="auto"/>
        <w:ind w:left="284" w:hanging="284"/>
        <w:rPr>
          <w:rFonts w:cs="Times New Roman"/>
        </w:rPr>
      </w:pPr>
    </w:p>
    <w:p w:rsidR="00003F82" w:rsidRPr="008D2BCC" w:rsidRDefault="00003F82" w:rsidP="00003F82">
      <w:pPr>
        <w:tabs>
          <w:tab w:val="left" w:pos="0"/>
          <w:tab w:val="left" w:pos="284"/>
        </w:tabs>
        <w:spacing w:after="0" w:line="240" w:lineRule="auto"/>
        <w:ind w:left="284" w:hanging="284"/>
        <w:rPr>
          <w:rFonts w:cs="Times New Roman"/>
        </w:rPr>
      </w:pPr>
      <w:r w:rsidRPr="008D2BCC">
        <w:rPr>
          <w:rFonts w:cs="Times New Roman"/>
        </w:rPr>
        <w:t>-</w:t>
      </w:r>
      <w:r w:rsidRPr="008D2BCC">
        <w:rPr>
          <w:rFonts w:cs="Times New Roman"/>
        </w:rPr>
        <w:tab/>
        <w:t xml:space="preserve">Der Platz ist beim Verlassen in bester Ordnung zurückzulassen. </w:t>
      </w:r>
    </w:p>
    <w:p w:rsidR="00003F82" w:rsidRPr="008D2BCC" w:rsidRDefault="00003F82" w:rsidP="00003F82">
      <w:pPr>
        <w:tabs>
          <w:tab w:val="left" w:pos="0"/>
          <w:tab w:val="left" w:pos="284"/>
        </w:tabs>
        <w:spacing w:after="0" w:line="240" w:lineRule="auto"/>
        <w:ind w:left="284" w:hanging="284"/>
        <w:rPr>
          <w:rFonts w:cs="Times New Roman"/>
        </w:rPr>
      </w:pPr>
    </w:p>
    <w:p w:rsidR="00003F82" w:rsidRPr="008D2BCC" w:rsidRDefault="00003F82" w:rsidP="00003F82">
      <w:pPr>
        <w:tabs>
          <w:tab w:val="left" w:pos="0"/>
          <w:tab w:val="left" w:pos="284"/>
        </w:tabs>
        <w:spacing w:after="0" w:line="240" w:lineRule="auto"/>
        <w:ind w:left="284" w:hanging="284"/>
        <w:rPr>
          <w:rFonts w:cs="Times New Roman"/>
        </w:rPr>
      </w:pPr>
      <w:r w:rsidRPr="008D2BCC">
        <w:rPr>
          <w:rFonts w:cs="Times New Roman"/>
        </w:rPr>
        <w:t>-</w:t>
      </w:r>
      <w:r w:rsidRPr="008D2BCC">
        <w:rPr>
          <w:rFonts w:cs="Times New Roman"/>
        </w:rPr>
        <w:tab/>
        <w:t xml:space="preserve">Alle erfolgten Aushebungen sind nach Lagerende wieder zu schliessen und benutztes Material ist zu entfernen (Steine, Bretter, Kabel, Flaschen, Zeltbefestigungen, Eisenteile </w:t>
      </w:r>
      <w:proofErr w:type="spellStart"/>
      <w:r w:rsidRPr="008D2BCC">
        <w:rPr>
          <w:rFonts w:cs="Times New Roman"/>
        </w:rPr>
        <w:t>etc</w:t>
      </w:r>
      <w:proofErr w:type="spellEnd"/>
      <w:r w:rsidRPr="008D2BCC">
        <w:rPr>
          <w:rFonts w:cs="Times New Roman"/>
        </w:rPr>
        <w:t>).</w:t>
      </w:r>
    </w:p>
    <w:p w:rsidR="00003F82" w:rsidRPr="008D2BCC" w:rsidRDefault="00003F82" w:rsidP="00003F82">
      <w:pPr>
        <w:tabs>
          <w:tab w:val="left" w:pos="0"/>
          <w:tab w:val="left" w:pos="284"/>
        </w:tabs>
        <w:spacing w:after="0" w:line="240" w:lineRule="auto"/>
        <w:ind w:left="284" w:hanging="284"/>
        <w:rPr>
          <w:rFonts w:cs="Times New Roman"/>
        </w:rPr>
      </w:pPr>
    </w:p>
    <w:p w:rsidR="00003F82" w:rsidRPr="008D2BCC" w:rsidRDefault="00003F82" w:rsidP="00003F82">
      <w:pPr>
        <w:tabs>
          <w:tab w:val="left" w:pos="0"/>
          <w:tab w:val="left" w:pos="284"/>
        </w:tabs>
        <w:spacing w:after="0" w:line="240" w:lineRule="auto"/>
        <w:ind w:left="284" w:hanging="284"/>
        <w:rPr>
          <w:rFonts w:cs="Times New Roman"/>
        </w:rPr>
      </w:pPr>
      <w:r w:rsidRPr="008D2BCC">
        <w:rPr>
          <w:rFonts w:cs="Times New Roman"/>
        </w:rPr>
        <w:t>-</w:t>
      </w:r>
      <w:r w:rsidRPr="008D2BCC">
        <w:rPr>
          <w:rFonts w:cs="Times New Roman"/>
        </w:rPr>
        <w:tab/>
        <w:t>Brunnen</w:t>
      </w:r>
      <w:r w:rsidR="00C0461C" w:rsidRPr="008D2BCC">
        <w:rPr>
          <w:rFonts w:cs="Times New Roman"/>
        </w:rPr>
        <w:t xml:space="preserve"> und </w:t>
      </w:r>
      <w:proofErr w:type="spellStart"/>
      <w:r w:rsidR="00C0461C" w:rsidRPr="008D2BCC">
        <w:rPr>
          <w:rFonts w:cs="Times New Roman"/>
        </w:rPr>
        <w:t>Anschlusssarmaturen</w:t>
      </w:r>
      <w:proofErr w:type="spellEnd"/>
      <w:r w:rsidR="00C0461C" w:rsidRPr="008D2BCC">
        <w:rPr>
          <w:rFonts w:cs="Times New Roman"/>
        </w:rPr>
        <w:t xml:space="preserve"> mit Trinkwasser</w:t>
      </w:r>
      <w:r w:rsidRPr="008D2BCC">
        <w:rPr>
          <w:rFonts w:cs="Times New Roman"/>
        </w:rPr>
        <w:t xml:space="preserve"> sind vorhanden, jedoch kann der Wasserbezug nicht vollumfänglich garantie</w:t>
      </w:r>
      <w:r w:rsidR="00C0461C" w:rsidRPr="008D2BCC">
        <w:rPr>
          <w:rFonts w:cs="Times New Roman"/>
        </w:rPr>
        <w:t>rt werden.</w:t>
      </w:r>
    </w:p>
    <w:p w:rsidR="00C0461C" w:rsidRPr="008D2BCC" w:rsidRDefault="00C0461C" w:rsidP="00C0461C">
      <w:pPr>
        <w:tabs>
          <w:tab w:val="left" w:pos="0"/>
          <w:tab w:val="left" w:pos="284"/>
        </w:tabs>
        <w:spacing w:after="0" w:line="240" w:lineRule="auto"/>
        <w:rPr>
          <w:rFonts w:cs="Times New Roman"/>
        </w:rPr>
      </w:pPr>
    </w:p>
    <w:p w:rsidR="00003F82" w:rsidRPr="008D2BCC" w:rsidRDefault="00003F82" w:rsidP="00003F82">
      <w:pPr>
        <w:tabs>
          <w:tab w:val="left" w:pos="0"/>
          <w:tab w:val="left" w:pos="284"/>
        </w:tabs>
        <w:spacing w:after="0" w:line="240" w:lineRule="auto"/>
        <w:ind w:left="284" w:hanging="284"/>
        <w:rPr>
          <w:rFonts w:cs="Times New Roman"/>
        </w:rPr>
      </w:pPr>
      <w:r w:rsidRPr="008D2BCC">
        <w:rPr>
          <w:rFonts w:cs="Times New Roman"/>
        </w:rPr>
        <w:t>-</w:t>
      </w:r>
      <w:r w:rsidRPr="008D2BCC">
        <w:rPr>
          <w:rFonts w:cs="Times New Roman"/>
        </w:rPr>
        <w:tab/>
        <w:t>Für die Kehrichtentsorgung wird eine Mulde auf dem Parkplatz des Lagers bereitgestellt.</w:t>
      </w:r>
    </w:p>
    <w:p w:rsidR="00003F82" w:rsidRPr="008D2BCC" w:rsidRDefault="00003F82" w:rsidP="00003F82">
      <w:pPr>
        <w:tabs>
          <w:tab w:val="left" w:pos="0"/>
          <w:tab w:val="left" w:pos="284"/>
        </w:tabs>
        <w:spacing w:after="0" w:line="240" w:lineRule="auto"/>
        <w:ind w:left="284" w:hanging="284"/>
        <w:rPr>
          <w:rFonts w:cs="Times New Roman"/>
        </w:rPr>
      </w:pPr>
    </w:p>
    <w:p w:rsidR="00003F82" w:rsidRPr="008D2BCC" w:rsidRDefault="00003F82" w:rsidP="00DD0B52">
      <w:pPr>
        <w:tabs>
          <w:tab w:val="left" w:pos="0"/>
          <w:tab w:val="left" w:pos="284"/>
        </w:tabs>
        <w:spacing w:after="0" w:line="240" w:lineRule="auto"/>
        <w:ind w:left="284" w:hanging="284"/>
        <w:rPr>
          <w:rFonts w:cs="Times New Roman"/>
        </w:rPr>
      </w:pPr>
      <w:r w:rsidRPr="008D2BCC">
        <w:rPr>
          <w:rFonts w:cs="Times New Roman"/>
        </w:rPr>
        <w:t>-</w:t>
      </w:r>
      <w:r w:rsidRPr="008D2BCC">
        <w:rPr>
          <w:rFonts w:cs="Times New Roman"/>
        </w:rPr>
        <w:tab/>
        <w:t xml:space="preserve">Für die Übergabe und die </w:t>
      </w:r>
      <w:r w:rsidR="0049437F" w:rsidRPr="008D2BCC">
        <w:rPr>
          <w:rFonts w:cs="Times New Roman"/>
        </w:rPr>
        <w:t>Abgabe</w:t>
      </w:r>
      <w:r w:rsidRPr="008D2BCC">
        <w:rPr>
          <w:rFonts w:cs="Times New Roman"/>
        </w:rPr>
        <w:t xml:space="preserve"> des Platzes </w:t>
      </w:r>
      <w:r w:rsidR="00543A84" w:rsidRPr="008D2BCC">
        <w:rPr>
          <w:rFonts w:cs="Times New Roman"/>
        </w:rPr>
        <w:t>ist ein Mitarbeiter des Forst- und Werkbetriebes zuständig.</w:t>
      </w:r>
      <w:r w:rsidRPr="008D2BCC">
        <w:rPr>
          <w:rFonts w:cs="Times New Roman"/>
        </w:rPr>
        <w:t xml:space="preserve"> Wir bitten Sie, ausschliesslich die Ihnen zugeteilte Person zu kontaktieren</w:t>
      </w:r>
      <w:r w:rsidR="00543A84" w:rsidRPr="008D2BCC">
        <w:rPr>
          <w:rFonts w:cs="Times New Roman"/>
        </w:rPr>
        <w:t xml:space="preserve">. </w:t>
      </w:r>
      <w:r w:rsidRPr="008D2BCC">
        <w:rPr>
          <w:rFonts w:cs="Times New Roman"/>
        </w:rPr>
        <w:t xml:space="preserve">Für eine frühzeitige Kontaktaufnahme, mindestens </w:t>
      </w:r>
      <w:r w:rsidR="0049437F" w:rsidRPr="008D2BCC">
        <w:rPr>
          <w:rFonts w:cs="Times New Roman"/>
        </w:rPr>
        <w:t>zwei</w:t>
      </w:r>
      <w:r w:rsidRPr="008D2BCC">
        <w:rPr>
          <w:rFonts w:cs="Times New Roman"/>
        </w:rPr>
        <w:t xml:space="preserve"> Tage im Voraus, sind wir Ihnen dankbar.</w:t>
      </w:r>
    </w:p>
    <w:p w:rsidR="0049437F" w:rsidRPr="008D2BCC" w:rsidRDefault="0049437F" w:rsidP="00DD0B52">
      <w:pPr>
        <w:tabs>
          <w:tab w:val="left" w:pos="0"/>
          <w:tab w:val="left" w:pos="284"/>
        </w:tabs>
        <w:spacing w:after="0" w:line="240" w:lineRule="auto"/>
        <w:ind w:left="284" w:hanging="284"/>
        <w:rPr>
          <w:rFonts w:cs="Times New Roman"/>
        </w:rPr>
      </w:pPr>
      <w:r w:rsidRPr="008D2BCC">
        <w:rPr>
          <w:rFonts w:cs="Times New Roman"/>
        </w:rPr>
        <w:tab/>
        <w:t xml:space="preserve">Kontakt Mo.-Fr. während den Arbeitszeiten: (081 650 39 14, </w:t>
      </w:r>
      <w:hyperlink r:id="rId8" w:history="1">
        <w:r w:rsidRPr="008D2BCC">
          <w:rPr>
            <w:rFonts w:cs="Times New Roman"/>
          </w:rPr>
          <w:t>luca.cavigelli@domat-ems.ch</w:t>
        </w:r>
      </w:hyperlink>
      <w:r w:rsidRPr="008D2BCC">
        <w:rPr>
          <w:rFonts w:cs="Times New Roman"/>
        </w:rPr>
        <w:t>)</w:t>
      </w:r>
    </w:p>
    <w:p w:rsidR="00003F82" w:rsidRPr="008D2BCC" w:rsidRDefault="0049437F" w:rsidP="0049437F">
      <w:pPr>
        <w:tabs>
          <w:tab w:val="left" w:pos="0"/>
          <w:tab w:val="left" w:pos="284"/>
        </w:tabs>
        <w:spacing w:after="0" w:line="240" w:lineRule="auto"/>
        <w:rPr>
          <w:rFonts w:cs="Times New Roman"/>
        </w:rPr>
      </w:pPr>
      <w:r w:rsidRPr="008D2BCC">
        <w:rPr>
          <w:rFonts w:cs="Times New Roman"/>
        </w:rPr>
        <w:tab/>
        <w:t>Kontakt im Notfall ausserhalb der Arbeitszeiten: 079 433 68 67</w:t>
      </w:r>
      <w:r w:rsidRPr="008D2BCC">
        <w:rPr>
          <w:rFonts w:cs="Times New Roman"/>
        </w:rPr>
        <w:br/>
      </w:r>
    </w:p>
    <w:p w:rsidR="00B61DFA" w:rsidRPr="008D2BCC" w:rsidRDefault="00B61DFA" w:rsidP="00B61DFA">
      <w:pPr>
        <w:tabs>
          <w:tab w:val="left" w:pos="0"/>
          <w:tab w:val="left" w:pos="284"/>
        </w:tabs>
        <w:spacing w:line="240" w:lineRule="auto"/>
        <w:ind w:left="284" w:hanging="284"/>
        <w:rPr>
          <w:rFonts w:cs="Times New Roman"/>
        </w:rPr>
      </w:pPr>
      <w:r w:rsidRPr="008D2BCC">
        <w:rPr>
          <w:rFonts w:cs="Times New Roman"/>
        </w:rPr>
        <w:t>-</w:t>
      </w:r>
      <w:r w:rsidRPr="008D2BCC">
        <w:rPr>
          <w:rFonts w:cs="Times New Roman"/>
        </w:rPr>
        <w:tab/>
        <w:t xml:space="preserve">Die Natur wird mit Sorgfalt behandelt, es werden keine Nägel oder Schrauben in Bäume geschlagen und es werden keine Bäume gefällt oder beschädigt. </w:t>
      </w:r>
    </w:p>
    <w:p w:rsidR="00805AA2" w:rsidRPr="008D2BCC" w:rsidRDefault="00B61DFA" w:rsidP="00DD0B52">
      <w:pPr>
        <w:tabs>
          <w:tab w:val="left" w:pos="0"/>
          <w:tab w:val="left" w:pos="284"/>
        </w:tabs>
        <w:spacing w:line="240" w:lineRule="auto"/>
        <w:ind w:left="284" w:hanging="284"/>
        <w:rPr>
          <w:rFonts w:cs="Times New Roman"/>
        </w:rPr>
      </w:pPr>
      <w:r w:rsidRPr="008D2BCC">
        <w:rPr>
          <w:rFonts w:cs="Times New Roman"/>
        </w:rPr>
        <w:t>-</w:t>
      </w:r>
      <w:r w:rsidRPr="008D2BCC">
        <w:rPr>
          <w:rFonts w:cs="Times New Roman"/>
        </w:rPr>
        <w:tab/>
        <w:t>D</w:t>
      </w:r>
      <w:r w:rsidR="00805AA2" w:rsidRPr="008D2BCC">
        <w:rPr>
          <w:rFonts w:cs="Times New Roman"/>
        </w:rPr>
        <w:t>er Lagerplatz befindet sich teilweise in bewaldetem Gebiet. Bei Gewitter oder starkem Wind wird empfohlen, diese Gebiete zu meiden. Schlafzelte möglichst in genügendem Abstand zum bestehenden Wald aufstellen. Die Gemeinde lehnt jegliche Haftung im Zusammenhang mit Zeltstandorten im Walbereich ab.</w:t>
      </w:r>
    </w:p>
    <w:p w:rsidR="00DD0B52" w:rsidRPr="008D2BCC" w:rsidRDefault="00DD0B52" w:rsidP="00DD0B52">
      <w:pPr>
        <w:tabs>
          <w:tab w:val="left" w:pos="0"/>
          <w:tab w:val="left" w:pos="284"/>
        </w:tabs>
        <w:spacing w:line="240" w:lineRule="auto"/>
        <w:ind w:left="284" w:hanging="284"/>
        <w:rPr>
          <w:rFonts w:cs="Times New Roman"/>
        </w:rPr>
      </w:pPr>
      <w:r w:rsidRPr="008D2BCC">
        <w:rPr>
          <w:rFonts w:cs="Times New Roman"/>
        </w:rPr>
        <w:t xml:space="preserve">- </w:t>
      </w:r>
      <w:r w:rsidRPr="008D2BCC">
        <w:rPr>
          <w:rFonts w:cs="Times New Roman"/>
        </w:rPr>
        <w:tab/>
        <w:t>Es wird empfohlen eine Wetteralarm-App herunter zu laden, z.B. „Wetter-Alarm“.</w:t>
      </w:r>
    </w:p>
    <w:p w:rsidR="00DD0B52" w:rsidRPr="008D2BCC" w:rsidRDefault="00DD0B52" w:rsidP="00DD0B52">
      <w:pPr>
        <w:tabs>
          <w:tab w:val="left" w:pos="0"/>
          <w:tab w:val="left" w:pos="284"/>
        </w:tabs>
        <w:spacing w:line="240" w:lineRule="auto"/>
        <w:ind w:left="284" w:hanging="284"/>
        <w:rPr>
          <w:rFonts w:cs="Times New Roman"/>
        </w:rPr>
      </w:pPr>
      <w:r w:rsidRPr="008D2BCC">
        <w:rPr>
          <w:rFonts w:cs="Times New Roman"/>
        </w:rPr>
        <w:t xml:space="preserve">- </w:t>
      </w:r>
      <w:r w:rsidRPr="008D2BCC">
        <w:rPr>
          <w:rFonts w:cs="Times New Roman"/>
        </w:rPr>
        <w:tab/>
        <w:t>Die Gebühr für die Platzbenützung</w:t>
      </w:r>
      <w:r w:rsidR="0049437F" w:rsidRPr="008D2BCC">
        <w:rPr>
          <w:rFonts w:cs="Times New Roman"/>
        </w:rPr>
        <w:t xml:space="preserve"> (inkl. Abfallen</w:t>
      </w:r>
      <w:r w:rsidR="006B66DA" w:rsidRPr="008D2BCC">
        <w:rPr>
          <w:rFonts w:cs="Times New Roman"/>
        </w:rPr>
        <w:t>tsorgung)</w:t>
      </w:r>
      <w:r w:rsidRPr="008D2BCC">
        <w:rPr>
          <w:rFonts w:cs="Times New Roman"/>
        </w:rPr>
        <w:t xml:space="preserve"> beträgt Fr. </w:t>
      </w:r>
      <w:r w:rsidR="0049437F" w:rsidRPr="008D2BCC">
        <w:rPr>
          <w:rFonts w:cs="Times New Roman"/>
        </w:rPr>
        <w:t>2</w:t>
      </w:r>
      <w:r w:rsidRPr="008D2BCC">
        <w:rPr>
          <w:rFonts w:cs="Times New Roman"/>
        </w:rPr>
        <w:t xml:space="preserve">.00 pro Tag und Person im Minimum </w:t>
      </w:r>
      <w:r w:rsidR="006B66DA" w:rsidRPr="008D2BCC">
        <w:rPr>
          <w:rFonts w:cs="Times New Roman"/>
        </w:rPr>
        <w:t xml:space="preserve">jedoch </w:t>
      </w:r>
      <w:r w:rsidRPr="008D2BCC">
        <w:rPr>
          <w:rFonts w:cs="Times New Roman"/>
        </w:rPr>
        <w:t>Fr. 30.00. Der Betrag wird in Rechnung gestellt.</w:t>
      </w:r>
    </w:p>
    <w:p w:rsidR="0049437F" w:rsidRPr="008D2BCC" w:rsidRDefault="00DD0B52" w:rsidP="00242BFA">
      <w:pPr>
        <w:tabs>
          <w:tab w:val="left" w:pos="0"/>
          <w:tab w:val="left" w:pos="284"/>
        </w:tabs>
        <w:spacing w:line="240" w:lineRule="auto"/>
        <w:ind w:left="284" w:hanging="284"/>
        <w:rPr>
          <w:rFonts w:cs="Times New Roman"/>
        </w:rPr>
      </w:pPr>
      <w:r w:rsidRPr="008D2BCC">
        <w:rPr>
          <w:rFonts w:cs="Times New Roman"/>
        </w:rPr>
        <w:t>-</w:t>
      </w:r>
      <w:r w:rsidRPr="008D2BCC">
        <w:rPr>
          <w:rFonts w:cs="Times New Roman"/>
        </w:rPr>
        <w:tab/>
        <w:t>Es wird ausdrücklich darauf hingewiesen, dass bei Nichteinhaltung der Weisungen die Zusatzarbeiten des Gemeindepersonals gemäss Aufwand in Rechnung gestellt werden. Im Weiteren werden an diese Organisation künftig keine Bewilligungen mehr erteilt</w:t>
      </w:r>
      <w:r w:rsidR="006B66DA" w:rsidRPr="008D2BCC">
        <w:rPr>
          <w:rFonts w:cs="Times New Roman"/>
        </w:rPr>
        <w:t>.</w:t>
      </w:r>
    </w:p>
    <w:sectPr w:rsidR="0049437F" w:rsidRPr="008D2BCC" w:rsidSect="00DF33F5">
      <w:foot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387" w:rsidRDefault="00632387" w:rsidP="00310B97">
      <w:pPr>
        <w:spacing w:after="0" w:line="240" w:lineRule="auto"/>
      </w:pPr>
      <w:r>
        <w:separator/>
      </w:r>
    </w:p>
  </w:endnote>
  <w:endnote w:type="continuationSeparator" w:id="0">
    <w:p w:rsidR="00632387" w:rsidRDefault="00632387" w:rsidP="0031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CR-B-10 BT">
    <w:charset w:val="02"/>
    <w:family w:val="modern"/>
    <w:pitch w:val="fixed"/>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5B3" w:rsidRDefault="007735B3">
    <w:pPr>
      <w:pStyle w:val="Fuzeile"/>
    </w:pPr>
    <w:r w:rsidRPr="008E2DC0">
      <w:rPr>
        <w:noProof/>
        <w:color w:val="FFFFFF" w:themeColor="background1"/>
      </w:rPr>
      <mc:AlternateContent>
        <mc:Choice Requires="wpg">
          <w:drawing>
            <wp:anchor distT="0" distB="0" distL="114300" distR="114300" simplePos="0" relativeHeight="251659264" behindDoc="0" locked="1" layoutInCell="1" allowOverlap="1" wp14:anchorId="7B9A092E" wp14:editId="5F5F10D0">
              <wp:simplePos x="0" y="0"/>
              <wp:positionH relativeFrom="margin">
                <wp:align>left</wp:align>
              </wp:positionH>
              <wp:positionV relativeFrom="page">
                <wp:posOffset>9966325</wp:posOffset>
              </wp:positionV>
              <wp:extent cx="3664585" cy="400685"/>
              <wp:effectExtent l="0" t="0" r="12065" b="0"/>
              <wp:wrapNone/>
              <wp:docPr id="19" name="box_gemeinde"/>
              <wp:cNvGraphicFramePr/>
              <a:graphic xmlns:a="http://schemas.openxmlformats.org/drawingml/2006/main">
                <a:graphicData uri="http://schemas.microsoft.com/office/word/2010/wordprocessingGroup">
                  <wpg:wgp>
                    <wpg:cNvGrpSpPr/>
                    <wpg:grpSpPr>
                      <a:xfrm>
                        <a:off x="0" y="0"/>
                        <a:ext cx="3664585" cy="400685"/>
                        <a:chOff x="0" y="0"/>
                        <a:chExt cx="3600390" cy="324000"/>
                      </a:xfrm>
                    </wpg:grpSpPr>
                    <wps:wsp>
                      <wps:cNvPr id="20" name="Textfeld 20"/>
                      <wps:cNvSpPr txBox="1"/>
                      <wps:spPr>
                        <a:xfrm>
                          <a:off x="0" y="0"/>
                          <a:ext cx="1800000" cy="323850"/>
                        </a:xfrm>
                        <a:prstGeom prst="rect">
                          <a:avLst/>
                        </a:prstGeom>
                        <a:noFill/>
                        <a:ln w="6350">
                          <a:noFill/>
                        </a:ln>
                      </wps:spPr>
                      <wps:txbx>
                        <w:txbxContent>
                          <w:p w:rsidR="007735B3" w:rsidRPr="00E076F7" w:rsidRDefault="007735B3" w:rsidP="007735B3">
                            <w:pPr>
                              <w:pStyle w:val="Fuzeile"/>
                              <w:spacing w:line="240" w:lineRule="atLeast"/>
                              <w:rPr>
                                <w:noProof/>
                                <w:sz w:val="18"/>
                                <w:szCs w:val="18"/>
                                <w:lang w:val="fr-CH"/>
                              </w:rPr>
                            </w:pPr>
                            <w:r w:rsidRPr="00E076F7">
                              <w:rPr>
                                <w:noProof/>
                                <w:sz w:val="18"/>
                                <w:szCs w:val="18"/>
                                <w:lang w:val="fr-CH"/>
                              </w:rPr>
                              <w:t>Gemeinde Domat/Ems</w:t>
                            </w:r>
                          </w:p>
                          <w:p w:rsidR="007735B3" w:rsidRPr="00E076F7" w:rsidRDefault="007735B3" w:rsidP="007735B3">
                            <w:pPr>
                              <w:pStyle w:val="Fuzeile"/>
                              <w:spacing w:line="240" w:lineRule="atLeast"/>
                              <w:rPr>
                                <w:noProof/>
                                <w:sz w:val="18"/>
                                <w:szCs w:val="18"/>
                                <w:lang w:val="fr-CH"/>
                              </w:rPr>
                            </w:pPr>
                            <w:r w:rsidRPr="00E076F7">
                              <w:rPr>
                                <w:noProof/>
                                <w:sz w:val="18"/>
                                <w:szCs w:val="18"/>
                                <w:lang w:val="fr-CH"/>
                              </w:rPr>
                              <w:t>Tircal 11, 7013 Domat/Ems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21" name="Textfeld 21"/>
                      <wps:cNvSpPr txBox="1"/>
                      <wps:spPr>
                        <a:xfrm>
                          <a:off x="1800750" y="0"/>
                          <a:ext cx="1799640" cy="324000"/>
                        </a:xfrm>
                        <a:prstGeom prst="rect">
                          <a:avLst/>
                        </a:prstGeom>
                        <a:noFill/>
                        <a:ln w="6350">
                          <a:noFill/>
                        </a:ln>
                      </wps:spPr>
                      <wps:txbx>
                        <w:txbxContent>
                          <w:p w:rsidR="007735B3" w:rsidRPr="00E076F7" w:rsidRDefault="007735B3" w:rsidP="007735B3">
                            <w:pPr>
                              <w:spacing w:after="0" w:line="240" w:lineRule="atLeast"/>
                              <w:rPr>
                                <w:sz w:val="18"/>
                                <w:szCs w:val="18"/>
                                <w:lang w:val="fr-CH"/>
                              </w:rPr>
                            </w:pPr>
                            <w:r w:rsidRPr="00E076F7">
                              <w:rPr>
                                <w:sz w:val="18"/>
                                <w:szCs w:val="18"/>
                                <w:lang w:val="fr-CH"/>
                              </w:rPr>
                              <w:t>T +41 81 632 82 00</w:t>
                            </w:r>
                          </w:p>
                          <w:p w:rsidR="007735B3" w:rsidRPr="00E076F7" w:rsidRDefault="007735B3" w:rsidP="007735B3">
                            <w:pPr>
                              <w:spacing w:after="0" w:line="240" w:lineRule="atLeast"/>
                              <w:rPr>
                                <w:sz w:val="18"/>
                                <w:szCs w:val="18"/>
                                <w:lang w:val="fr-CH"/>
                              </w:rPr>
                            </w:pPr>
                            <w:r w:rsidRPr="00E076F7">
                              <w:rPr>
                                <w:sz w:val="18"/>
                                <w:szCs w:val="18"/>
                                <w:lang w:val="fr-CH"/>
                              </w:rPr>
                              <w:t>info@domat-ems.ch, domat-ems.ch</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9A092E" id="box_gemeinde" o:spid="_x0000_s1026" style="position:absolute;margin-left:0;margin-top:784.75pt;width:288.55pt;height:31.55pt;z-index:251659264;mso-position-horizontal:left;mso-position-horizontal-relative:margin;mso-position-vertical-relative:page;mso-width-relative:margin;mso-height-relative:margin" coordsize="36003,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">
              <v:shapetype id="_x0000_t202" coordsize="21600,21600" o:spt="202" path="m,l,21600r21600,l21600,xe">
                <v:stroke joinstyle="miter"/>
                <v:path gradientshapeok="t" o:connecttype="rect"/>
              </v:shapetype>
              <v:shape id="Textfeld 20" o:spid="_x0000_s1027" type="#_x0000_t202" style="position:absolute;width:18000;height:323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" filled="f" stroked="f" strokeweight=".5pt">
                <v:textbox inset="0,0,0,0">
                  <w:txbxContent>
                    <w:p w:rsidR="007735B3" w:rsidRPr="00E076F7" w:rsidRDefault="007735B3" w:rsidP="007735B3">
                      <w:pPr>
                        <w:pStyle w:val="Fuzeile"/>
                        <w:spacing w:line="240" w:lineRule="atLeast"/>
                        <w:rPr>
                          <w:noProof/>
                          <w:sz w:val="18"/>
                          <w:szCs w:val="18"/>
                          <w:lang w:val="fr-CH"/>
                        </w:rPr>
                      </w:pPr>
                      <w:r w:rsidRPr="00E076F7">
                        <w:rPr>
                          <w:noProof/>
                          <w:sz w:val="18"/>
                          <w:szCs w:val="18"/>
                          <w:lang w:val="fr-CH"/>
                        </w:rPr>
                        <w:t>Gemeinde Domat/Ems</w:t>
                      </w:r>
                    </w:p>
                    <w:p w:rsidR="007735B3" w:rsidRPr="00E076F7" w:rsidRDefault="007735B3" w:rsidP="007735B3">
                      <w:pPr>
                        <w:pStyle w:val="Fuzeile"/>
                        <w:spacing w:line="240" w:lineRule="atLeast"/>
                        <w:rPr>
                          <w:noProof/>
                          <w:sz w:val="18"/>
                          <w:szCs w:val="18"/>
                          <w:lang w:val="fr-CH"/>
                        </w:rPr>
                      </w:pPr>
                      <w:r w:rsidRPr="00E076F7">
                        <w:rPr>
                          <w:noProof/>
                          <w:sz w:val="18"/>
                          <w:szCs w:val="18"/>
                          <w:lang w:val="fr-CH"/>
                        </w:rPr>
                        <w:t>Tircal 11, 7013 Domat/Ems</w:t>
                      </w:r>
                    </w:p>
                  </w:txbxContent>
                </v:textbox>
              </v:shape>
              <v:shape id="Textfeld 21" o:spid="_x0000_s1028" type="#_x0000_t202" style="position:absolute;left:18007;width:17996;height:32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" filled="f" stroked="f" strokeweight=".5pt">
                <v:textbox inset="0,0,0,0">
                  <w:txbxContent>
                    <w:p w:rsidR="007735B3" w:rsidRPr="00E076F7" w:rsidRDefault="007735B3" w:rsidP="007735B3">
                      <w:pPr>
                        <w:spacing w:after="0" w:line="240" w:lineRule="atLeast"/>
                        <w:rPr>
                          <w:sz w:val="18"/>
                          <w:szCs w:val="18"/>
                          <w:lang w:val="fr-CH"/>
                        </w:rPr>
                      </w:pPr>
                      <w:r w:rsidRPr="00E076F7">
                        <w:rPr>
                          <w:sz w:val="18"/>
                          <w:szCs w:val="18"/>
                          <w:lang w:val="fr-CH"/>
                        </w:rPr>
                        <w:t>T +41 81 632 82 00</w:t>
                      </w:r>
                    </w:p>
                    <w:p w:rsidR="007735B3" w:rsidRPr="00E076F7" w:rsidRDefault="007735B3" w:rsidP="007735B3">
                      <w:pPr>
                        <w:spacing w:after="0" w:line="240" w:lineRule="atLeast"/>
                        <w:rPr>
                          <w:sz w:val="18"/>
                          <w:szCs w:val="18"/>
                          <w:lang w:val="fr-CH"/>
                        </w:rPr>
                      </w:pPr>
                      <w:r w:rsidRPr="00E076F7">
                        <w:rPr>
                          <w:sz w:val="18"/>
                          <w:szCs w:val="18"/>
                          <w:lang w:val="fr-CH"/>
                        </w:rPr>
                        <w:t>info@domat-ems.ch, domat-ems.ch</w:t>
                      </w:r>
                    </w:p>
                  </w:txbxContent>
                </v:textbox>
              </v:shape>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387" w:rsidRDefault="00632387" w:rsidP="00310B97">
      <w:pPr>
        <w:spacing w:after="0" w:line="240" w:lineRule="auto"/>
      </w:pPr>
      <w:r>
        <w:separator/>
      </w:r>
    </w:p>
  </w:footnote>
  <w:footnote w:type="continuationSeparator" w:id="0">
    <w:p w:rsidR="00632387" w:rsidRDefault="00632387" w:rsidP="00310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C7846"/>
    <w:multiLevelType w:val="hybridMultilevel"/>
    <w:tmpl w:val="94E47796"/>
    <w:lvl w:ilvl="0" w:tplc="F6629940">
      <w:numFmt w:val="bullet"/>
      <w:lvlText w:val=""/>
      <w:lvlJc w:val="left"/>
      <w:pPr>
        <w:ind w:left="648" w:hanging="360"/>
      </w:pPr>
      <w:rPr>
        <w:rFonts w:ascii="Wingdings" w:eastAsiaTheme="minorHAnsi" w:hAnsi="Wingdings" w:cstheme="minorBidi" w:hint="default"/>
      </w:rPr>
    </w:lvl>
    <w:lvl w:ilvl="1" w:tplc="08070003" w:tentative="1">
      <w:start w:val="1"/>
      <w:numFmt w:val="bullet"/>
      <w:lvlText w:val="o"/>
      <w:lvlJc w:val="left"/>
      <w:pPr>
        <w:ind w:left="1368" w:hanging="360"/>
      </w:pPr>
      <w:rPr>
        <w:rFonts w:ascii="Courier New" w:hAnsi="Courier New" w:cs="Courier New" w:hint="default"/>
      </w:rPr>
    </w:lvl>
    <w:lvl w:ilvl="2" w:tplc="08070005" w:tentative="1">
      <w:start w:val="1"/>
      <w:numFmt w:val="bullet"/>
      <w:lvlText w:val=""/>
      <w:lvlJc w:val="left"/>
      <w:pPr>
        <w:ind w:left="2088" w:hanging="360"/>
      </w:pPr>
      <w:rPr>
        <w:rFonts w:ascii="Wingdings" w:hAnsi="Wingdings" w:hint="default"/>
      </w:rPr>
    </w:lvl>
    <w:lvl w:ilvl="3" w:tplc="08070001" w:tentative="1">
      <w:start w:val="1"/>
      <w:numFmt w:val="bullet"/>
      <w:lvlText w:val=""/>
      <w:lvlJc w:val="left"/>
      <w:pPr>
        <w:ind w:left="2808" w:hanging="360"/>
      </w:pPr>
      <w:rPr>
        <w:rFonts w:ascii="Symbol" w:hAnsi="Symbol" w:hint="default"/>
      </w:rPr>
    </w:lvl>
    <w:lvl w:ilvl="4" w:tplc="08070003" w:tentative="1">
      <w:start w:val="1"/>
      <w:numFmt w:val="bullet"/>
      <w:lvlText w:val="o"/>
      <w:lvlJc w:val="left"/>
      <w:pPr>
        <w:ind w:left="3528" w:hanging="360"/>
      </w:pPr>
      <w:rPr>
        <w:rFonts w:ascii="Courier New" w:hAnsi="Courier New" w:cs="Courier New" w:hint="default"/>
      </w:rPr>
    </w:lvl>
    <w:lvl w:ilvl="5" w:tplc="08070005" w:tentative="1">
      <w:start w:val="1"/>
      <w:numFmt w:val="bullet"/>
      <w:lvlText w:val=""/>
      <w:lvlJc w:val="left"/>
      <w:pPr>
        <w:ind w:left="4248" w:hanging="360"/>
      </w:pPr>
      <w:rPr>
        <w:rFonts w:ascii="Wingdings" w:hAnsi="Wingdings" w:hint="default"/>
      </w:rPr>
    </w:lvl>
    <w:lvl w:ilvl="6" w:tplc="08070001" w:tentative="1">
      <w:start w:val="1"/>
      <w:numFmt w:val="bullet"/>
      <w:lvlText w:val=""/>
      <w:lvlJc w:val="left"/>
      <w:pPr>
        <w:ind w:left="4968" w:hanging="360"/>
      </w:pPr>
      <w:rPr>
        <w:rFonts w:ascii="Symbol" w:hAnsi="Symbol" w:hint="default"/>
      </w:rPr>
    </w:lvl>
    <w:lvl w:ilvl="7" w:tplc="08070003" w:tentative="1">
      <w:start w:val="1"/>
      <w:numFmt w:val="bullet"/>
      <w:lvlText w:val="o"/>
      <w:lvlJc w:val="left"/>
      <w:pPr>
        <w:ind w:left="5688" w:hanging="360"/>
      </w:pPr>
      <w:rPr>
        <w:rFonts w:ascii="Courier New" w:hAnsi="Courier New" w:cs="Courier New" w:hint="default"/>
      </w:rPr>
    </w:lvl>
    <w:lvl w:ilvl="8" w:tplc="08070005" w:tentative="1">
      <w:start w:val="1"/>
      <w:numFmt w:val="bullet"/>
      <w:lvlText w:val=""/>
      <w:lvlJc w:val="left"/>
      <w:pPr>
        <w:ind w:left="6408" w:hanging="360"/>
      </w:pPr>
      <w:rPr>
        <w:rFonts w:ascii="Wingdings" w:hAnsi="Wingdings" w:hint="default"/>
      </w:rPr>
    </w:lvl>
  </w:abstractNum>
  <w:abstractNum w:abstractNumId="1" w15:restartNumberingAfterBreak="0">
    <w:nsid w:val="5E1E787B"/>
    <w:multiLevelType w:val="hybridMultilevel"/>
    <w:tmpl w:val="A0B6F5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1525CE7"/>
    <w:multiLevelType w:val="singleLevel"/>
    <w:tmpl w:val="BDF29050"/>
    <w:lvl w:ilvl="0">
      <w:start w:val="1"/>
      <w:numFmt w:val="bullet"/>
      <w:lvlText w:val="-"/>
      <w:lvlJc w:val="left"/>
      <w:pPr>
        <w:tabs>
          <w:tab w:val="num" w:pos="360"/>
        </w:tabs>
        <w:ind w:left="360" w:hanging="360"/>
      </w:pPr>
      <w:rPr>
        <w:rFonts w:ascii="Times New Roman" w:hAnsi="OCR-B-10 BT" w:hint="default"/>
        <w:b w:val="0"/>
        <w:i w:val="0"/>
        <w:sz w:val="24"/>
      </w:rPr>
    </w:lvl>
  </w:abstractNum>
  <w:abstractNum w:abstractNumId="3" w15:restartNumberingAfterBreak="0">
    <w:nsid w:val="781C21BA"/>
    <w:multiLevelType w:val="hybridMultilevel"/>
    <w:tmpl w:val="9ED858BC"/>
    <w:lvl w:ilvl="0" w:tplc="4B12559C">
      <w:numFmt w:val="bullet"/>
      <w:lvlText w:val=""/>
      <w:lvlJc w:val="left"/>
      <w:pPr>
        <w:ind w:left="648" w:hanging="360"/>
      </w:pPr>
      <w:rPr>
        <w:rFonts w:ascii="Wingdings" w:eastAsiaTheme="minorHAnsi" w:hAnsi="Wingdings" w:cs="Times New Roman" w:hint="default"/>
      </w:rPr>
    </w:lvl>
    <w:lvl w:ilvl="1" w:tplc="08070003" w:tentative="1">
      <w:start w:val="1"/>
      <w:numFmt w:val="bullet"/>
      <w:lvlText w:val="o"/>
      <w:lvlJc w:val="left"/>
      <w:pPr>
        <w:ind w:left="1368" w:hanging="360"/>
      </w:pPr>
      <w:rPr>
        <w:rFonts w:ascii="Courier New" w:hAnsi="Courier New" w:cs="Courier New" w:hint="default"/>
      </w:rPr>
    </w:lvl>
    <w:lvl w:ilvl="2" w:tplc="08070005" w:tentative="1">
      <w:start w:val="1"/>
      <w:numFmt w:val="bullet"/>
      <w:lvlText w:val=""/>
      <w:lvlJc w:val="left"/>
      <w:pPr>
        <w:ind w:left="2088" w:hanging="360"/>
      </w:pPr>
      <w:rPr>
        <w:rFonts w:ascii="Wingdings" w:hAnsi="Wingdings" w:hint="default"/>
      </w:rPr>
    </w:lvl>
    <w:lvl w:ilvl="3" w:tplc="08070001" w:tentative="1">
      <w:start w:val="1"/>
      <w:numFmt w:val="bullet"/>
      <w:lvlText w:val=""/>
      <w:lvlJc w:val="left"/>
      <w:pPr>
        <w:ind w:left="2808" w:hanging="360"/>
      </w:pPr>
      <w:rPr>
        <w:rFonts w:ascii="Symbol" w:hAnsi="Symbol" w:hint="default"/>
      </w:rPr>
    </w:lvl>
    <w:lvl w:ilvl="4" w:tplc="08070003" w:tentative="1">
      <w:start w:val="1"/>
      <w:numFmt w:val="bullet"/>
      <w:lvlText w:val="o"/>
      <w:lvlJc w:val="left"/>
      <w:pPr>
        <w:ind w:left="3528" w:hanging="360"/>
      </w:pPr>
      <w:rPr>
        <w:rFonts w:ascii="Courier New" w:hAnsi="Courier New" w:cs="Courier New" w:hint="default"/>
      </w:rPr>
    </w:lvl>
    <w:lvl w:ilvl="5" w:tplc="08070005" w:tentative="1">
      <w:start w:val="1"/>
      <w:numFmt w:val="bullet"/>
      <w:lvlText w:val=""/>
      <w:lvlJc w:val="left"/>
      <w:pPr>
        <w:ind w:left="4248" w:hanging="360"/>
      </w:pPr>
      <w:rPr>
        <w:rFonts w:ascii="Wingdings" w:hAnsi="Wingdings" w:hint="default"/>
      </w:rPr>
    </w:lvl>
    <w:lvl w:ilvl="6" w:tplc="08070001" w:tentative="1">
      <w:start w:val="1"/>
      <w:numFmt w:val="bullet"/>
      <w:lvlText w:val=""/>
      <w:lvlJc w:val="left"/>
      <w:pPr>
        <w:ind w:left="4968" w:hanging="360"/>
      </w:pPr>
      <w:rPr>
        <w:rFonts w:ascii="Symbol" w:hAnsi="Symbol" w:hint="default"/>
      </w:rPr>
    </w:lvl>
    <w:lvl w:ilvl="7" w:tplc="08070003" w:tentative="1">
      <w:start w:val="1"/>
      <w:numFmt w:val="bullet"/>
      <w:lvlText w:val="o"/>
      <w:lvlJc w:val="left"/>
      <w:pPr>
        <w:ind w:left="5688" w:hanging="360"/>
      </w:pPr>
      <w:rPr>
        <w:rFonts w:ascii="Courier New" w:hAnsi="Courier New" w:cs="Courier New" w:hint="default"/>
      </w:rPr>
    </w:lvl>
    <w:lvl w:ilvl="8" w:tplc="08070005" w:tentative="1">
      <w:start w:val="1"/>
      <w:numFmt w:val="bullet"/>
      <w:lvlText w:val=""/>
      <w:lvlJc w:val="left"/>
      <w:pPr>
        <w:ind w:left="640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4"/>
    <w:rsid w:val="00003F82"/>
    <w:rsid w:val="00007D58"/>
    <w:rsid w:val="00084790"/>
    <w:rsid w:val="00110AFE"/>
    <w:rsid w:val="0015381F"/>
    <w:rsid w:val="001F7E31"/>
    <w:rsid w:val="002077FE"/>
    <w:rsid w:val="00242BFA"/>
    <w:rsid w:val="00256309"/>
    <w:rsid w:val="002569D8"/>
    <w:rsid w:val="00265E85"/>
    <w:rsid w:val="002A0372"/>
    <w:rsid w:val="002A2183"/>
    <w:rsid w:val="002A5136"/>
    <w:rsid w:val="00310B97"/>
    <w:rsid w:val="00314B98"/>
    <w:rsid w:val="00332AD5"/>
    <w:rsid w:val="003C2BBC"/>
    <w:rsid w:val="004778DE"/>
    <w:rsid w:val="0049437F"/>
    <w:rsid w:val="00517DB0"/>
    <w:rsid w:val="00543A84"/>
    <w:rsid w:val="005625F3"/>
    <w:rsid w:val="00593FC6"/>
    <w:rsid w:val="005C15A3"/>
    <w:rsid w:val="005E1EDA"/>
    <w:rsid w:val="00632387"/>
    <w:rsid w:val="006B66DA"/>
    <w:rsid w:val="006E486A"/>
    <w:rsid w:val="00712BA4"/>
    <w:rsid w:val="0072379F"/>
    <w:rsid w:val="007561E0"/>
    <w:rsid w:val="007735B3"/>
    <w:rsid w:val="00803FDB"/>
    <w:rsid w:val="00805AA2"/>
    <w:rsid w:val="008510DC"/>
    <w:rsid w:val="00864343"/>
    <w:rsid w:val="0088377F"/>
    <w:rsid w:val="008A5295"/>
    <w:rsid w:val="008D2BCC"/>
    <w:rsid w:val="00913647"/>
    <w:rsid w:val="009146BF"/>
    <w:rsid w:val="00920454"/>
    <w:rsid w:val="00923ED2"/>
    <w:rsid w:val="009301C5"/>
    <w:rsid w:val="009700B2"/>
    <w:rsid w:val="009D4F71"/>
    <w:rsid w:val="009D7556"/>
    <w:rsid w:val="00A26311"/>
    <w:rsid w:val="00A34834"/>
    <w:rsid w:val="00A46A9D"/>
    <w:rsid w:val="00A659BA"/>
    <w:rsid w:val="00AA44E6"/>
    <w:rsid w:val="00AB1906"/>
    <w:rsid w:val="00B22731"/>
    <w:rsid w:val="00B61DFA"/>
    <w:rsid w:val="00BB259B"/>
    <w:rsid w:val="00BF371F"/>
    <w:rsid w:val="00C0461C"/>
    <w:rsid w:val="00C05E44"/>
    <w:rsid w:val="00C50ED3"/>
    <w:rsid w:val="00C60FC2"/>
    <w:rsid w:val="00C736DB"/>
    <w:rsid w:val="00C809AD"/>
    <w:rsid w:val="00CB5237"/>
    <w:rsid w:val="00CE46CF"/>
    <w:rsid w:val="00CF6D88"/>
    <w:rsid w:val="00D11F34"/>
    <w:rsid w:val="00D76084"/>
    <w:rsid w:val="00D8751E"/>
    <w:rsid w:val="00DD0B52"/>
    <w:rsid w:val="00DE29CE"/>
    <w:rsid w:val="00DF33F5"/>
    <w:rsid w:val="00E03766"/>
    <w:rsid w:val="00E210A6"/>
    <w:rsid w:val="00E878D6"/>
    <w:rsid w:val="00EE354E"/>
    <w:rsid w:val="00EF2F6A"/>
    <w:rsid w:val="00EF5CB6"/>
    <w:rsid w:val="00F54755"/>
    <w:rsid w:val="00F71F11"/>
    <w:rsid w:val="00FB3C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5914C"/>
  <w15:chartTrackingRefBased/>
  <w15:docId w15:val="{EC315950-488E-4B40-8547-F5317C79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A52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0B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0B97"/>
  </w:style>
  <w:style w:type="paragraph" w:styleId="Fuzeile">
    <w:name w:val="footer"/>
    <w:basedOn w:val="Standard"/>
    <w:link w:val="FuzeileZchn"/>
    <w:uiPriority w:val="99"/>
    <w:unhideWhenUsed/>
    <w:rsid w:val="00310B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0B97"/>
  </w:style>
  <w:style w:type="table" w:styleId="Tabellenraster">
    <w:name w:val="Table Grid"/>
    <w:basedOn w:val="NormaleTabelle"/>
    <w:uiPriority w:val="39"/>
    <w:rsid w:val="00AA44E6"/>
    <w:pPr>
      <w:spacing w:after="0" w:line="240" w:lineRule="auto"/>
    </w:pPr>
    <w:tblPr>
      <w:tblCellMar>
        <w:left w:w="0" w:type="dxa"/>
        <w:right w:w="0" w:type="dxa"/>
      </w:tblCellMar>
    </w:tblPr>
  </w:style>
  <w:style w:type="paragraph" w:customStyle="1" w:styleId="dm-emsKontakt">
    <w:name w:val="dm-ems_Kontakt"/>
    <w:aliases w:val="Kontakt"/>
    <w:basedOn w:val="Standard"/>
    <w:uiPriority w:val="2"/>
    <w:rsid w:val="00AA44E6"/>
    <w:pPr>
      <w:spacing w:after="0" w:line="220" w:lineRule="atLeast"/>
    </w:pPr>
    <w:rPr>
      <w:sz w:val="18"/>
    </w:rPr>
  </w:style>
  <w:style w:type="paragraph" w:styleId="Sprechblasentext">
    <w:name w:val="Balloon Text"/>
    <w:basedOn w:val="Standard"/>
    <w:link w:val="SprechblasentextZchn"/>
    <w:uiPriority w:val="99"/>
    <w:semiHidden/>
    <w:unhideWhenUsed/>
    <w:rsid w:val="001F7E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7E31"/>
    <w:rPr>
      <w:rFonts w:ascii="Segoe UI" w:hAnsi="Segoe UI" w:cs="Segoe UI"/>
      <w:sz w:val="18"/>
      <w:szCs w:val="18"/>
    </w:rPr>
  </w:style>
  <w:style w:type="character" w:styleId="Hervorhebung">
    <w:name w:val="Emphasis"/>
    <w:basedOn w:val="Absatz-Standardschriftart"/>
    <w:uiPriority w:val="20"/>
    <w:qFormat/>
    <w:rsid w:val="00B61DFA"/>
    <w:rPr>
      <w:i/>
      <w:iCs/>
    </w:rPr>
  </w:style>
  <w:style w:type="paragraph" w:customStyle="1" w:styleId="Standardklein">
    <w:name w:val="Standard klein"/>
    <w:basedOn w:val="Standard"/>
    <w:uiPriority w:val="3"/>
    <w:qFormat/>
    <w:rsid w:val="00B61DFA"/>
    <w:pPr>
      <w:spacing w:after="0" w:line="260" w:lineRule="atLeast"/>
    </w:pPr>
    <w:rPr>
      <w:sz w:val="18"/>
    </w:rPr>
  </w:style>
  <w:style w:type="paragraph" w:styleId="Listenabsatz">
    <w:name w:val="List Paragraph"/>
    <w:basedOn w:val="Standard"/>
    <w:uiPriority w:val="34"/>
    <w:qFormat/>
    <w:rsid w:val="00B61DFA"/>
    <w:pPr>
      <w:ind w:left="720"/>
      <w:contextualSpacing/>
    </w:pPr>
  </w:style>
  <w:style w:type="character" w:styleId="Hyperlink">
    <w:name w:val="Hyperlink"/>
    <w:basedOn w:val="Absatz-Standardschriftart"/>
    <w:uiPriority w:val="99"/>
    <w:unhideWhenUsed/>
    <w:rsid w:val="004943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71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cavigelli@domat-ems.ch"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Gemeinde Domat/Ems</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Parpan Seraina</dc:creator>
  <cp:keywords/>
  <dc:description/>
  <cp:lastModifiedBy>Lombris Gian-Andrea</cp:lastModifiedBy>
  <cp:revision>7</cp:revision>
  <cp:lastPrinted>2023-02-28T14:07:00Z</cp:lastPrinted>
  <dcterms:created xsi:type="dcterms:W3CDTF">2023-03-29T06:27:00Z</dcterms:created>
  <dcterms:modified xsi:type="dcterms:W3CDTF">2023-04-03T09:47:00Z</dcterms:modified>
</cp:coreProperties>
</file>